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26" w:rsidRDefault="002C688A" w:rsidP="00262226">
      <w:pPr>
        <w:spacing w:after="0"/>
        <w:jc w:val="center"/>
        <w:rPr>
          <w:rFonts w:ascii="Times New Roman" w:hAnsi="Times New Roman" w:cs="Times New Roman"/>
          <w:b/>
          <w:sz w:val="28"/>
          <w:lang w:val="id-ID"/>
        </w:rPr>
      </w:pPr>
      <w:r>
        <w:rPr>
          <w:rFonts w:ascii="Times New Roman" w:hAnsi="Times New Roman" w:cs="Times New Roman"/>
          <w:b/>
          <w:sz w:val="28"/>
        </w:rPr>
        <w:t xml:space="preserve">AMONIUM AND NITRATE OF SOIL IN RELATION TO WATER TABLE FLUCTUATION </w:t>
      </w:r>
      <w:r w:rsidR="00262226">
        <w:rPr>
          <w:rFonts w:ascii="Times New Roman" w:hAnsi="Times New Roman" w:cs="Times New Roman"/>
          <w:b/>
          <w:sz w:val="28"/>
        </w:rPr>
        <w:t xml:space="preserve"> </w:t>
      </w:r>
      <w:r>
        <w:rPr>
          <w:rFonts w:ascii="Times New Roman" w:hAnsi="Times New Roman" w:cs="Times New Roman"/>
          <w:b/>
          <w:sz w:val="28"/>
        </w:rPr>
        <w:t>AT THE TIDAL RICE FIEL</w:t>
      </w:r>
      <w:r w:rsidR="00262226" w:rsidRPr="003540D3">
        <w:rPr>
          <w:rFonts w:ascii="Times New Roman" w:hAnsi="Times New Roman" w:cs="Times New Roman"/>
          <w:b/>
          <w:sz w:val="28"/>
        </w:rPr>
        <w:t xml:space="preserve">DS </w:t>
      </w:r>
    </w:p>
    <w:p w:rsidR="00262226" w:rsidRPr="00D1212B" w:rsidRDefault="00262226" w:rsidP="00262226">
      <w:pPr>
        <w:spacing w:after="0"/>
        <w:jc w:val="center"/>
        <w:rPr>
          <w:rFonts w:ascii="Times New Roman" w:hAnsi="Times New Roman" w:cs="Times New Roman"/>
          <w:sz w:val="24"/>
          <w:szCs w:val="24"/>
          <w:lang w:val="id-ID"/>
        </w:rPr>
      </w:pPr>
      <w:r w:rsidRPr="00D1212B">
        <w:rPr>
          <w:rFonts w:ascii="Times New Roman" w:hAnsi="Times New Roman" w:cs="Times New Roman"/>
          <w:sz w:val="24"/>
          <w:szCs w:val="24"/>
          <w:lang w:val="id-ID"/>
        </w:rPr>
        <w:t>Warsito</w:t>
      </w:r>
      <w:r>
        <w:rPr>
          <w:rFonts w:ascii="Times New Roman" w:hAnsi="Times New Roman" w:cs="Times New Roman"/>
          <w:sz w:val="24"/>
          <w:szCs w:val="24"/>
          <w:vertAlign w:val="superscript"/>
          <w:lang w:val="id-ID"/>
        </w:rPr>
        <w:t>1)</w:t>
      </w:r>
      <w:r w:rsidRPr="00D1212B">
        <w:rPr>
          <w:rFonts w:ascii="Times New Roman" w:hAnsi="Times New Roman" w:cs="Times New Roman"/>
          <w:sz w:val="24"/>
          <w:szCs w:val="24"/>
          <w:lang w:val="id-ID"/>
        </w:rPr>
        <w:t xml:space="preserve">, </w:t>
      </w:r>
      <w:r>
        <w:rPr>
          <w:rFonts w:ascii="Times New Roman" w:hAnsi="Times New Roman" w:cs="Times New Roman"/>
          <w:sz w:val="24"/>
          <w:szCs w:val="24"/>
          <w:lang w:val="id-ID"/>
        </w:rPr>
        <w:t>Susanto, R.H.</w:t>
      </w:r>
      <w:r>
        <w:rPr>
          <w:rFonts w:ascii="Times New Roman" w:hAnsi="Times New Roman" w:cs="Times New Roman"/>
          <w:sz w:val="24"/>
          <w:szCs w:val="24"/>
          <w:vertAlign w:val="superscript"/>
          <w:lang w:val="id-ID"/>
        </w:rPr>
        <w:t>2)</w:t>
      </w:r>
      <w:r w:rsidRPr="00D1212B">
        <w:rPr>
          <w:rFonts w:ascii="Times New Roman" w:hAnsi="Times New Roman" w:cs="Times New Roman"/>
          <w:sz w:val="24"/>
          <w:szCs w:val="24"/>
          <w:lang w:val="id-ID"/>
        </w:rPr>
        <w:t xml:space="preserve">, </w:t>
      </w:r>
      <w:r>
        <w:rPr>
          <w:rFonts w:ascii="Times New Roman" w:hAnsi="Times New Roman" w:cs="Times New Roman"/>
          <w:sz w:val="24"/>
          <w:szCs w:val="24"/>
          <w:lang w:val="id-ID"/>
        </w:rPr>
        <w:t>Saleh, E.</w:t>
      </w:r>
      <w:r>
        <w:rPr>
          <w:rFonts w:ascii="Times New Roman" w:hAnsi="Times New Roman" w:cs="Times New Roman"/>
          <w:sz w:val="24"/>
          <w:szCs w:val="24"/>
          <w:vertAlign w:val="superscript"/>
          <w:lang w:val="id-ID"/>
        </w:rPr>
        <w:t>3)</w:t>
      </w:r>
      <w:r w:rsidRPr="00D1212B">
        <w:rPr>
          <w:rFonts w:ascii="Times New Roman" w:hAnsi="Times New Roman" w:cs="Times New Roman"/>
          <w:sz w:val="24"/>
          <w:szCs w:val="24"/>
          <w:lang w:val="id-ID"/>
        </w:rPr>
        <w:t xml:space="preserve"> and </w:t>
      </w:r>
      <w:r>
        <w:rPr>
          <w:rFonts w:ascii="Times New Roman" w:hAnsi="Times New Roman" w:cs="Times New Roman"/>
          <w:sz w:val="24"/>
          <w:szCs w:val="24"/>
          <w:lang w:val="id-ID"/>
        </w:rPr>
        <w:t>N</w:t>
      </w:r>
      <w:r>
        <w:rPr>
          <w:rFonts w:ascii="Times New Roman" w:hAnsi="Times New Roman" w:cs="Times New Roman"/>
          <w:sz w:val="24"/>
          <w:szCs w:val="24"/>
        </w:rPr>
        <w:t>ovia</w:t>
      </w:r>
      <w:r>
        <w:rPr>
          <w:rFonts w:ascii="Times New Roman" w:hAnsi="Times New Roman" w:cs="Times New Roman"/>
          <w:sz w:val="24"/>
          <w:szCs w:val="24"/>
          <w:vertAlign w:val="superscript"/>
          <w:lang w:val="id-ID"/>
        </w:rPr>
        <w:t>4)</w:t>
      </w:r>
    </w:p>
    <w:p w:rsidR="00262226" w:rsidRDefault="00262226" w:rsidP="00262226">
      <w:pPr>
        <w:spacing w:after="0"/>
        <w:jc w:val="center"/>
        <w:rPr>
          <w:rFonts w:ascii="Times New Roman" w:hAnsi="Times New Roman" w:cs="Times New Roman"/>
          <w:sz w:val="24"/>
          <w:szCs w:val="24"/>
        </w:rPr>
      </w:pPr>
    </w:p>
    <w:p w:rsidR="00262226" w:rsidRPr="009D3D7E" w:rsidRDefault="00262226" w:rsidP="00262226">
      <w:pPr>
        <w:spacing w:after="0"/>
        <w:jc w:val="center"/>
        <w:rPr>
          <w:rFonts w:ascii="Times New Roman" w:hAnsi="Times New Roman" w:cs="Times New Roman"/>
          <w:b/>
        </w:rPr>
      </w:pPr>
      <w:r w:rsidRPr="009D3D7E">
        <w:rPr>
          <w:rFonts w:ascii="Times New Roman" w:hAnsi="Times New Roman" w:cs="Times New Roman"/>
          <w:b/>
          <w:bCs/>
        </w:rPr>
        <w:t>Abstract</w:t>
      </w:r>
    </w:p>
    <w:p w:rsidR="00262226" w:rsidRPr="009D3D7E" w:rsidRDefault="00262226" w:rsidP="00262226">
      <w:pPr>
        <w:spacing w:after="0"/>
        <w:rPr>
          <w:rFonts w:ascii="Times New Roman" w:hAnsi="Times New Roman" w:cs="Times New Roman"/>
        </w:rPr>
      </w:pPr>
    </w:p>
    <w:p w:rsidR="00622419" w:rsidRDefault="00262226" w:rsidP="00622419">
      <w:pPr>
        <w:spacing w:after="0" w:line="240" w:lineRule="auto"/>
        <w:jc w:val="both"/>
        <w:rPr>
          <w:rFonts w:ascii="Times New Roman" w:hAnsi="Times New Roman" w:cs="Times New Roman"/>
          <w:noProof/>
          <w:sz w:val="24"/>
          <w:szCs w:val="24"/>
          <w:lang w:eastAsia="id-ID"/>
        </w:rPr>
      </w:pPr>
      <w:r w:rsidRPr="009D3D7E">
        <w:rPr>
          <w:rFonts w:ascii="Times New Roman" w:hAnsi="Times New Roman" w:cs="Times New Roman"/>
          <w:noProof/>
          <w:lang w:eastAsia="id-ID"/>
        </w:rPr>
        <w:t xml:space="preserve">The reclaimed lowlands of Indonesia with the respective of 256 hectares </w:t>
      </w:r>
      <w:r w:rsidR="00C401FF" w:rsidRPr="009D3D7E">
        <w:rPr>
          <w:rFonts w:ascii="Times New Roman" w:hAnsi="Times New Roman" w:cs="Times New Roman"/>
          <w:noProof/>
          <w:lang w:eastAsia="id-ID"/>
        </w:rPr>
        <w:t>of secondary block consist of 16</w:t>
      </w:r>
      <w:r w:rsidRPr="009D3D7E">
        <w:rPr>
          <w:rFonts w:ascii="Times New Roman" w:hAnsi="Times New Roman" w:cs="Times New Roman"/>
          <w:noProof/>
          <w:lang w:eastAsia="id-ID"/>
        </w:rPr>
        <w:t xml:space="preserve"> hectares of tertiary blocks, were  used for rice plant production. Paddy was planted during the rainy season of November to February. It was followed by water melon plant in March to May. Then corn was growed in the dry season of June to September finally</w:t>
      </w:r>
      <w:r w:rsidRPr="009D3D7E">
        <w:rPr>
          <w:rFonts w:ascii="Times New Roman" w:hAnsi="Times New Roman" w:cs="Times New Roman"/>
          <w:noProof/>
          <w:lang w:val="id-ID" w:eastAsia="id-ID"/>
        </w:rPr>
        <w:t>.  F</w:t>
      </w:r>
      <w:r w:rsidRPr="009D3D7E">
        <w:rPr>
          <w:rFonts w:ascii="Times New Roman" w:hAnsi="Times New Roman" w:cs="Times New Roman"/>
          <w:noProof/>
          <w:lang w:eastAsia="id-ID"/>
        </w:rPr>
        <w:t>luctuations of water table in the farm is very cru</w:t>
      </w:r>
      <w:r w:rsidRPr="009D3D7E">
        <w:rPr>
          <w:rFonts w:ascii="Times New Roman" w:hAnsi="Times New Roman" w:cs="Times New Roman"/>
          <w:noProof/>
          <w:lang w:val="id-ID" w:eastAsia="id-ID"/>
        </w:rPr>
        <w:t>c</w:t>
      </w:r>
      <w:r w:rsidRPr="009D3D7E">
        <w:rPr>
          <w:rFonts w:ascii="Times New Roman" w:hAnsi="Times New Roman" w:cs="Times New Roman"/>
          <w:noProof/>
          <w:lang w:eastAsia="id-ID"/>
        </w:rPr>
        <w:t xml:space="preserve">ial in determining the cropping calender. Water management with free drainage approach is influenced by tidal water movement into the tertiary canals bordering the farmers fields. A constant water retention -10 cm below the canal bank has increased the water table in the farm from -10 cm to +20 cm. Water retention (controlled drainage) mode </w:t>
      </w:r>
      <w:r w:rsidRPr="009D3D7E">
        <w:rPr>
          <w:rFonts w:ascii="Times New Roman" w:hAnsi="Times New Roman" w:cs="Times New Roman"/>
          <w:noProof/>
          <w:lang w:val="id-ID" w:eastAsia="id-ID"/>
        </w:rPr>
        <w:t>was applied</w:t>
      </w:r>
      <w:r w:rsidRPr="009D3D7E">
        <w:rPr>
          <w:rFonts w:ascii="Times New Roman" w:hAnsi="Times New Roman" w:cs="Times New Roman"/>
          <w:noProof/>
          <w:lang w:eastAsia="id-ID"/>
        </w:rPr>
        <w:t xml:space="preserve"> by the farmers especially during the rice growing period. The release of water in the canal to a depth of -50 cm below the canal bank </w:t>
      </w:r>
      <w:r w:rsidRPr="009D3D7E">
        <w:rPr>
          <w:rFonts w:ascii="Times New Roman" w:hAnsi="Times New Roman" w:cs="Times New Roman"/>
          <w:noProof/>
          <w:lang w:val="id-ID" w:eastAsia="id-ID"/>
        </w:rPr>
        <w:t xml:space="preserve">had </w:t>
      </w:r>
      <w:r w:rsidRPr="009D3D7E">
        <w:rPr>
          <w:rFonts w:ascii="Times New Roman" w:hAnsi="Times New Roman" w:cs="Times New Roman"/>
          <w:noProof/>
          <w:lang w:eastAsia="id-ID"/>
        </w:rPr>
        <w:t>lowered the water table level to -20 cm. During almost 200 days of experimental work, soil an</w:t>
      </w:r>
      <w:r w:rsidR="00EE133E" w:rsidRPr="009D3D7E">
        <w:rPr>
          <w:rFonts w:ascii="Times New Roman" w:hAnsi="Times New Roman" w:cs="Times New Roman"/>
          <w:noProof/>
          <w:lang w:eastAsia="id-ID"/>
        </w:rPr>
        <w:t>d water samples were taken by 11</w:t>
      </w:r>
      <w:r w:rsidRPr="009D3D7E">
        <w:rPr>
          <w:rFonts w:ascii="Times New Roman" w:hAnsi="Times New Roman" w:cs="Times New Roman"/>
          <w:noProof/>
          <w:lang w:eastAsia="id-ID"/>
        </w:rPr>
        <w:t xml:space="preserve"> times. </w:t>
      </w:r>
      <w:r w:rsidRPr="009D3D7E">
        <w:rPr>
          <w:rFonts w:ascii="Times New Roman" w:hAnsi="Times New Roman" w:cs="Times New Roman"/>
          <w:noProof/>
          <w:lang w:val="id-ID" w:eastAsia="id-ID"/>
        </w:rPr>
        <w:t>The content of NO</w:t>
      </w:r>
      <w:r w:rsidRPr="009D3D7E">
        <w:rPr>
          <w:rFonts w:ascii="Times New Roman" w:hAnsi="Times New Roman" w:cs="Times New Roman"/>
          <w:noProof/>
          <w:vertAlign w:val="subscript"/>
          <w:lang w:val="id-ID" w:eastAsia="id-ID"/>
        </w:rPr>
        <w:t>3</w:t>
      </w:r>
      <w:r w:rsidRPr="009D3D7E">
        <w:rPr>
          <w:rFonts w:ascii="Times New Roman" w:hAnsi="Times New Roman" w:cs="Times New Roman"/>
          <w:noProof/>
          <w:vertAlign w:val="superscript"/>
          <w:lang w:val="id-ID" w:eastAsia="id-ID"/>
        </w:rPr>
        <w:t>-</w:t>
      </w:r>
      <w:r w:rsidRPr="009D3D7E">
        <w:rPr>
          <w:rFonts w:ascii="Times New Roman" w:hAnsi="Times New Roman" w:cs="Times New Roman"/>
          <w:noProof/>
          <w:lang w:val="id-ID" w:eastAsia="id-ID"/>
        </w:rPr>
        <w:t>, NH</w:t>
      </w:r>
      <w:r w:rsidRPr="009D3D7E">
        <w:rPr>
          <w:rFonts w:ascii="Times New Roman" w:hAnsi="Times New Roman" w:cs="Times New Roman"/>
          <w:noProof/>
          <w:vertAlign w:val="subscript"/>
          <w:lang w:val="id-ID" w:eastAsia="id-ID"/>
        </w:rPr>
        <w:t>4</w:t>
      </w:r>
      <w:r w:rsidRPr="009D3D7E">
        <w:rPr>
          <w:rFonts w:ascii="Times New Roman" w:hAnsi="Times New Roman" w:cs="Times New Roman"/>
          <w:noProof/>
          <w:vertAlign w:val="superscript"/>
          <w:lang w:val="id-ID" w:eastAsia="id-ID"/>
        </w:rPr>
        <w:t>+</w:t>
      </w:r>
      <w:r w:rsidR="008E57BD">
        <w:rPr>
          <w:rFonts w:ascii="Times New Roman" w:hAnsi="Times New Roman" w:cs="Times New Roman"/>
          <w:noProof/>
          <w:lang w:val="id-ID" w:eastAsia="id-ID"/>
        </w:rPr>
        <w:t xml:space="preserve">and pH of the </w:t>
      </w:r>
      <w:r w:rsidR="008E57BD">
        <w:rPr>
          <w:rFonts w:ascii="Times New Roman" w:hAnsi="Times New Roman" w:cs="Times New Roman"/>
          <w:noProof/>
          <w:lang w:eastAsia="id-ID"/>
        </w:rPr>
        <w:t>soil</w:t>
      </w:r>
      <w:r w:rsidRPr="009D3D7E">
        <w:rPr>
          <w:rFonts w:ascii="Times New Roman" w:hAnsi="Times New Roman" w:cs="Times New Roman"/>
          <w:noProof/>
          <w:lang w:val="id-ID" w:eastAsia="id-ID"/>
        </w:rPr>
        <w:t xml:space="preserve"> sample </w:t>
      </w:r>
      <w:r w:rsidRPr="009D3D7E">
        <w:rPr>
          <w:rFonts w:ascii="Times New Roman" w:hAnsi="Times New Roman" w:cs="Times New Roman"/>
          <w:noProof/>
          <w:lang w:eastAsia="id-ID"/>
        </w:rPr>
        <w:t>and  be analyzed in relation to the water table</w:t>
      </w:r>
      <w:r w:rsidRPr="009D3D7E">
        <w:rPr>
          <w:rFonts w:ascii="Times New Roman" w:hAnsi="Times New Roman" w:cs="Times New Roman"/>
          <w:noProof/>
          <w:lang w:val="id-ID" w:eastAsia="id-ID"/>
        </w:rPr>
        <w:t xml:space="preserve"> fluctuation</w:t>
      </w:r>
      <w:r w:rsidRPr="009D3D7E">
        <w:rPr>
          <w:rFonts w:ascii="Times New Roman" w:hAnsi="Times New Roman" w:cs="Times New Roman"/>
          <w:noProof/>
          <w:lang w:eastAsia="id-ID"/>
        </w:rPr>
        <w:t xml:space="preserve">. </w:t>
      </w:r>
      <w:r w:rsidR="00622419">
        <w:rPr>
          <w:rFonts w:ascii="Times New Roman" w:hAnsi="Times New Roman" w:cs="Times New Roman"/>
          <w:noProof/>
          <w:sz w:val="24"/>
          <w:szCs w:val="24"/>
          <w:lang w:eastAsia="id-ID"/>
        </w:rPr>
        <w:t>G</w:t>
      </w:r>
      <w:r w:rsidR="00622419" w:rsidRPr="00161750">
        <w:rPr>
          <w:rFonts w:ascii="Times New Roman" w:hAnsi="Times New Roman" w:cs="Times New Roman"/>
          <w:noProof/>
          <w:sz w:val="24"/>
          <w:szCs w:val="24"/>
          <w:lang w:eastAsia="id-ID"/>
        </w:rPr>
        <w:t>roundwater level does not show the effect on nitrate release on the urea application stocked. however, on the high ground water level it appears to be more in control of ammonium release compared to the ground water level of -20 cm</w:t>
      </w:r>
    </w:p>
    <w:p w:rsidR="00262226" w:rsidRPr="009D3D7E" w:rsidRDefault="00262226" w:rsidP="00262226">
      <w:pPr>
        <w:spacing w:after="0" w:line="240" w:lineRule="auto"/>
        <w:jc w:val="both"/>
        <w:rPr>
          <w:rFonts w:ascii="Times New Roman" w:hAnsi="Times New Roman" w:cs="Times New Roman"/>
          <w:noProof/>
          <w:lang w:eastAsia="id-ID"/>
        </w:rPr>
      </w:pPr>
    </w:p>
    <w:p w:rsidR="00262226" w:rsidRPr="009D3D7E" w:rsidRDefault="00262226" w:rsidP="00262226">
      <w:pPr>
        <w:spacing w:after="0"/>
        <w:jc w:val="both"/>
        <w:rPr>
          <w:rFonts w:ascii="Times New Roman" w:hAnsi="Times New Roman" w:cs="Times New Roman"/>
          <w:noProof/>
          <w:lang w:eastAsia="id-ID"/>
        </w:rPr>
      </w:pPr>
    </w:p>
    <w:p w:rsidR="00262226" w:rsidRPr="009D3D7E" w:rsidRDefault="00262226" w:rsidP="00262226">
      <w:pPr>
        <w:spacing w:after="0"/>
        <w:jc w:val="both"/>
        <w:rPr>
          <w:rFonts w:ascii="Times New Roman" w:hAnsi="Times New Roman" w:cs="Times New Roman"/>
          <w:noProof/>
          <w:sz w:val="24"/>
          <w:lang w:eastAsia="id-ID"/>
        </w:rPr>
      </w:pPr>
      <w:r w:rsidRPr="009D3D7E">
        <w:rPr>
          <w:rFonts w:ascii="Times New Roman" w:hAnsi="Times New Roman" w:cs="Times New Roman"/>
          <w:b/>
          <w:noProof/>
          <w:sz w:val="24"/>
          <w:lang w:eastAsia="id-ID"/>
        </w:rPr>
        <w:t>Key words</w:t>
      </w:r>
      <w:r w:rsidRPr="009D3D7E">
        <w:rPr>
          <w:rFonts w:ascii="Times New Roman" w:hAnsi="Times New Roman" w:cs="Times New Roman"/>
          <w:noProof/>
          <w:sz w:val="24"/>
          <w:lang w:eastAsia="id-ID"/>
        </w:rPr>
        <w:t xml:space="preserve">: </w:t>
      </w:r>
      <w:r w:rsidR="009D3D7E">
        <w:rPr>
          <w:rFonts w:ascii="Times New Roman" w:hAnsi="Times New Roman" w:cs="Times New Roman"/>
          <w:noProof/>
          <w:sz w:val="24"/>
          <w:lang w:eastAsia="id-ID"/>
        </w:rPr>
        <w:t xml:space="preserve">amonium, nitrate, </w:t>
      </w:r>
      <w:r w:rsidRPr="009D3D7E">
        <w:rPr>
          <w:rFonts w:ascii="Times New Roman" w:hAnsi="Times New Roman" w:cs="Times New Roman"/>
          <w:noProof/>
          <w:sz w:val="24"/>
          <w:lang w:eastAsia="id-ID"/>
        </w:rPr>
        <w:t>wat</w:t>
      </w:r>
      <w:r w:rsidR="009D3D7E">
        <w:rPr>
          <w:rFonts w:ascii="Times New Roman" w:hAnsi="Times New Roman" w:cs="Times New Roman"/>
          <w:noProof/>
          <w:sz w:val="24"/>
          <w:lang w:eastAsia="id-ID"/>
        </w:rPr>
        <w:t>er table fluctuation, lowland</w:t>
      </w:r>
    </w:p>
    <w:p w:rsidR="00262226" w:rsidRDefault="00262226" w:rsidP="00262226">
      <w:pPr>
        <w:spacing w:after="0"/>
        <w:jc w:val="both"/>
        <w:rPr>
          <w:rFonts w:ascii="Times New Roman" w:hAnsi="Times New Roman" w:cs="Times New Roman"/>
          <w:noProof/>
          <w:sz w:val="24"/>
          <w:szCs w:val="24"/>
          <w:lang w:val="id-ID" w:eastAsia="id-ID"/>
        </w:rPr>
      </w:pPr>
    </w:p>
    <w:p w:rsidR="00262226" w:rsidRDefault="00053F35" w:rsidP="00053F35">
      <w:pPr>
        <w:tabs>
          <w:tab w:val="left" w:pos="2191"/>
        </w:tabs>
        <w:spacing w:after="0"/>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ab/>
      </w: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Default="00262226" w:rsidP="00262226">
      <w:pPr>
        <w:pBdr>
          <w:bottom w:val="single" w:sz="12" w:space="1" w:color="auto"/>
        </w:pBdr>
        <w:spacing w:after="0"/>
        <w:jc w:val="both"/>
        <w:rPr>
          <w:rFonts w:ascii="Times New Roman" w:hAnsi="Times New Roman" w:cs="Times New Roman"/>
          <w:noProof/>
          <w:sz w:val="24"/>
          <w:szCs w:val="24"/>
          <w:lang w:eastAsia="id-ID"/>
        </w:rPr>
      </w:pPr>
    </w:p>
    <w:p w:rsidR="00262226" w:rsidRPr="00A06C54" w:rsidRDefault="00262226" w:rsidP="00262226">
      <w:pPr>
        <w:pStyle w:val="ListParagraph"/>
        <w:numPr>
          <w:ilvl w:val="0"/>
          <w:numId w:val="1"/>
        </w:numPr>
        <w:spacing w:after="0"/>
        <w:ind w:left="284" w:hanging="284"/>
        <w:rPr>
          <w:rFonts w:ascii="Times New Roman" w:hAnsi="Times New Roman" w:cs="Times New Roman"/>
          <w:lang w:val="id-ID"/>
        </w:rPr>
      </w:pPr>
      <w:r w:rsidRPr="00A06C54">
        <w:rPr>
          <w:rFonts w:ascii="Times New Roman" w:hAnsi="Times New Roman" w:cs="Times New Roman"/>
          <w:lang w:val="id-ID"/>
        </w:rPr>
        <w:t xml:space="preserve"> Graduate Student </w:t>
      </w:r>
      <w:r>
        <w:rPr>
          <w:rFonts w:ascii="Times New Roman" w:hAnsi="Times New Roman" w:cs="Times New Roman"/>
          <w:lang w:val="id-ID"/>
        </w:rPr>
        <w:t xml:space="preserve">of </w:t>
      </w:r>
      <w:r w:rsidRPr="00A06C54">
        <w:rPr>
          <w:rFonts w:ascii="Times New Roman" w:hAnsi="Times New Roman" w:cs="Times New Roman"/>
          <w:lang w:val="id-ID"/>
        </w:rPr>
        <w:t>Sriwijaya University</w:t>
      </w:r>
    </w:p>
    <w:p w:rsidR="00262226" w:rsidRDefault="002C688A" w:rsidP="00262226">
      <w:pPr>
        <w:rPr>
          <w:rFonts w:ascii="Times New Roman" w:hAnsi="Times New Roman" w:cs="Times New Roman"/>
        </w:rPr>
      </w:pPr>
      <w:r>
        <w:rPr>
          <w:rFonts w:ascii="Times New Roman" w:hAnsi="Times New Roman" w:cs="Times New Roman"/>
          <w:lang w:val="id-ID"/>
        </w:rPr>
        <w:t xml:space="preserve">2,3,4) </w:t>
      </w:r>
      <w:r w:rsidR="00262226" w:rsidRPr="00A06C54">
        <w:rPr>
          <w:rFonts w:ascii="Times New Roman" w:hAnsi="Times New Roman" w:cs="Times New Roman"/>
          <w:lang w:val="id-ID"/>
        </w:rPr>
        <w:t>Sriwijaya University Lecturer</w:t>
      </w:r>
      <w:r w:rsidR="00262226">
        <w:rPr>
          <w:rFonts w:ascii="Times New Roman" w:hAnsi="Times New Roman" w:cs="Times New Roman"/>
          <w:lang w:val="id-ID"/>
        </w:rPr>
        <w:t>s</w:t>
      </w:r>
      <w:r w:rsidR="00262226">
        <w:rPr>
          <w:rFonts w:ascii="Times New Roman" w:hAnsi="Times New Roman" w:cs="Times New Roman"/>
        </w:rPr>
        <w:t xml:space="preserve">;  </w:t>
      </w:r>
      <w:r w:rsidR="00262226" w:rsidRPr="00A06C54">
        <w:rPr>
          <w:rFonts w:ascii="Times New Roman" w:hAnsi="Times New Roman" w:cs="Times New Roman"/>
          <w:lang w:val="id-ID"/>
        </w:rPr>
        <w:t xml:space="preserve">Corresponding author: </w:t>
      </w:r>
      <w:hyperlink r:id="rId7" w:history="1">
        <w:r w:rsidR="00262226" w:rsidRPr="007C4555">
          <w:rPr>
            <w:rStyle w:val="Hyperlink"/>
            <w:rFonts w:ascii="Times New Roman" w:hAnsi="Times New Roman" w:cs="Times New Roman"/>
            <w:lang w:val="id-ID"/>
          </w:rPr>
          <w:t>mazwar_unsri@yahoo.com</w:t>
        </w:r>
      </w:hyperlink>
    </w:p>
    <w:p w:rsidR="00262226" w:rsidRDefault="00262226" w:rsidP="00262226">
      <w:pPr>
        <w:rPr>
          <w:rFonts w:ascii="Times New Roman" w:hAnsi="Times New Roman" w:cs="Times New Roman"/>
        </w:rPr>
      </w:pPr>
    </w:p>
    <w:p w:rsidR="00DF0806" w:rsidRDefault="00DF0806" w:rsidP="00262226">
      <w:pPr>
        <w:rPr>
          <w:rFonts w:ascii="Times New Roman" w:hAnsi="Times New Roman" w:cs="Times New Roman"/>
        </w:rPr>
      </w:pPr>
    </w:p>
    <w:p w:rsidR="00262226" w:rsidRPr="009D3D7E" w:rsidRDefault="00DF0806" w:rsidP="00262226">
      <w:pPr>
        <w:tabs>
          <w:tab w:val="left" w:pos="3780"/>
        </w:tabs>
        <w:spacing w:after="0"/>
        <w:rPr>
          <w:rFonts w:ascii="Times New Roman" w:hAnsi="Times New Roman" w:cs="Times New Roman"/>
          <w:b/>
          <w:sz w:val="24"/>
          <w:szCs w:val="24"/>
        </w:rPr>
      </w:pPr>
      <w:r>
        <w:rPr>
          <w:rFonts w:ascii="Times New Roman" w:hAnsi="Times New Roman" w:cs="Times New Roman"/>
          <w:b/>
          <w:sz w:val="24"/>
          <w:szCs w:val="24"/>
        </w:rPr>
        <w:t>1.</w:t>
      </w:r>
      <w:r w:rsidR="00262226" w:rsidRPr="009D3D7E">
        <w:rPr>
          <w:rFonts w:ascii="Times New Roman" w:hAnsi="Times New Roman" w:cs="Times New Roman"/>
          <w:b/>
          <w:sz w:val="24"/>
          <w:szCs w:val="24"/>
        </w:rPr>
        <w:t>Introduction</w:t>
      </w:r>
    </w:p>
    <w:p w:rsidR="00262226" w:rsidRDefault="00262226" w:rsidP="00262226">
      <w:pPr>
        <w:pStyle w:val="BodyText"/>
        <w:spacing w:after="0"/>
        <w:jc w:val="both"/>
      </w:pPr>
      <w:r w:rsidRPr="003540D3">
        <w:t xml:space="preserve">Development of tidal lowland in South Sumatra has been conducted by government since 1969 through transmigration program. </w:t>
      </w:r>
      <w:r>
        <w:rPr>
          <w:lang w:val="id-ID"/>
        </w:rPr>
        <w:t xml:space="preserve">The </w:t>
      </w:r>
      <w:r>
        <w:t>utilize</w:t>
      </w:r>
      <w:r>
        <w:rPr>
          <w:lang w:val="id-ID"/>
        </w:rPr>
        <w:t>d</w:t>
      </w:r>
      <w:r w:rsidRPr="003540D3">
        <w:t xml:space="preserve">and </w:t>
      </w:r>
      <w:r>
        <w:rPr>
          <w:lang w:val="id-ID"/>
        </w:rPr>
        <w:t xml:space="preserve">improved </w:t>
      </w:r>
      <w:r w:rsidRPr="003540D3">
        <w:t xml:space="preserve">tidal lowland land of South Sumatra </w:t>
      </w:r>
      <w:r>
        <w:rPr>
          <w:lang w:val="id-ID"/>
        </w:rPr>
        <w:t xml:space="preserve">covered </w:t>
      </w:r>
      <w:r w:rsidRPr="003540D3">
        <w:t>approximately 2.92 million</w:t>
      </w:r>
      <w:r>
        <w:rPr>
          <w:lang w:val="id-ID"/>
        </w:rPr>
        <w:t>s</w:t>
      </w:r>
      <w:r w:rsidRPr="003540D3">
        <w:t xml:space="preserve"> ha (Euroconsult, 1995). </w:t>
      </w:r>
      <w:r>
        <w:rPr>
          <w:lang w:val="id-ID"/>
        </w:rPr>
        <w:t xml:space="preserve">It </w:t>
      </w:r>
      <w:r>
        <w:t>was</w:t>
      </w:r>
      <w:r w:rsidR="00F6376D">
        <w:t xml:space="preserve"> </w:t>
      </w:r>
      <w:r w:rsidRPr="003540D3">
        <w:t xml:space="preserve">reported that </w:t>
      </w:r>
      <w:r>
        <w:rPr>
          <w:lang w:val="id-ID"/>
        </w:rPr>
        <w:t xml:space="preserve">60 percent of </w:t>
      </w:r>
      <w:r w:rsidRPr="003540D3">
        <w:t>rice production in South Sumatra</w:t>
      </w:r>
      <w:r w:rsidR="00F6376D">
        <w:t xml:space="preserve"> </w:t>
      </w:r>
      <w:r>
        <w:rPr>
          <w:lang w:val="id-ID"/>
        </w:rPr>
        <w:t>with magnitude of  2.8 million tons</w:t>
      </w:r>
      <w:r w:rsidRPr="003540D3">
        <w:t xml:space="preserve"> is currently produced from lowland areas</w:t>
      </w:r>
      <w:r>
        <w:rPr>
          <w:lang w:val="id-ID"/>
        </w:rPr>
        <w:t>(Food Crop and Horticulture Council of South Sumatra, 2015)</w:t>
      </w:r>
      <w:r w:rsidRPr="003540D3">
        <w:t>. Th</w:t>
      </w:r>
      <w:r>
        <w:rPr>
          <w:lang w:val="id-ID"/>
        </w:rPr>
        <w:t>e reclaimed lowland</w:t>
      </w:r>
      <w:r w:rsidRPr="003540D3">
        <w:t xml:space="preserve"> is frequently experienc</w:t>
      </w:r>
      <w:r>
        <w:t>ing</w:t>
      </w:r>
      <w:r w:rsidRPr="003540D3">
        <w:t xml:space="preserve"> lack of fresh water supply due to </w:t>
      </w:r>
      <w:r>
        <w:rPr>
          <w:lang w:val="id-ID"/>
        </w:rPr>
        <w:t xml:space="preserve">low </w:t>
      </w:r>
      <w:r w:rsidRPr="003540D3">
        <w:t xml:space="preserve">tidal irrigation that </w:t>
      </w:r>
      <w:r>
        <w:rPr>
          <w:lang w:val="id-ID"/>
        </w:rPr>
        <w:t xml:space="preserve">is </w:t>
      </w:r>
      <w:r w:rsidRPr="003540D3">
        <w:t>incapable reaching into the land</w:t>
      </w:r>
      <w:r>
        <w:rPr>
          <w:lang w:val="id-ID"/>
        </w:rPr>
        <w:t xml:space="preserve"> and low rainfall</w:t>
      </w:r>
      <w:r w:rsidRPr="003540D3">
        <w:t xml:space="preserve">. Moreover, porous soil condition results in high value of soil hydraulics conductivity </w:t>
      </w:r>
      <w:r>
        <w:rPr>
          <w:lang w:val="id-ID"/>
        </w:rPr>
        <w:t xml:space="preserve">caused </w:t>
      </w:r>
      <w:r w:rsidRPr="003540D3">
        <w:t xml:space="preserve">very high </w:t>
      </w:r>
      <w:r>
        <w:rPr>
          <w:lang w:val="id-ID"/>
        </w:rPr>
        <w:t xml:space="preserve">water </w:t>
      </w:r>
      <w:r w:rsidRPr="003540D3">
        <w:t>losses of water due to percolation</w:t>
      </w:r>
      <w:r>
        <w:rPr>
          <w:lang w:val="id-ID"/>
        </w:rPr>
        <w:t xml:space="preserve"> and lateral seepage. It is caused </w:t>
      </w:r>
      <w:r>
        <w:t xml:space="preserve">by the </w:t>
      </w:r>
      <w:r w:rsidRPr="003540D3">
        <w:t>difficult</w:t>
      </w:r>
      <w:r>
        <w:t>y to retain the</w:t>
      </w:r>
      <w:r w:rsidRPr="003540D3">
        <w:t xml:space="preserve"> rainfall water. This made a sharp drawdown of </w:t>
      </w:r>
      <w:r>
        <w:rPr>
          <w:lang w:val="id-ID"/>
        </w:rPr>
        <w:t xml:space="preserve">the shallow </w:t>
      </w:r>
      <w:r w:rsidRPr="003540D3">
        <w:t>water table</w:t>
      </w:r>
      <w:r>
        <w:rPr>
          <w:lang w:val="id-ID"/>
        </w:rPr>
        <w:t xml:space="preserve"> in the farm</w:t>
      </w:r>
      <w:r>
        <w:t xml:space="preserve"> (Susanto, 2007)</w:t>
      </w:r>
      <w:r w:rsidRPr="003540D3">
        <w:t xml:space="preserve">. The water table depth, especially in dry season, is </w:t>
      </w:r>
      <w:r>
        <w:rPr>
          <w:lang w:val="id-ID"/>
        </w:rPr>
        <w:t xml:space="preserve">lower than the depth </w:t>
      </w:r>
      <w:r w:rsidRPr="003540D3">
        <w:t xml:space="preserve">of pyrite layer depth which results in oxidation process. </w:t>
      </w:r>
    </w:p>
    <w:p w:rsidR="00262226" w:rsidRDefault="00262226" w:rsidP="00262226">
      <w:pPr>
        <w:pStyle w:val="BodyText"/>
        <w:spacing w:after="0"/>
        <w:ind w:firstLine="720"/>
        <w:jc w:val="both"/>
        <w:rPr>
          <w:lang w:val="fi-FI"/>
        </w:rPr>
      </w:pPr>
      <w:r w:rsidRPr="003540D3">
        <w:rPr>
          <w:lang w:val="fi-FI"/>
        </w:rPr>
        <w:t xml:space="preserve">Water management is one of </w:t>
      </w:r>
      <w:r>
        <w:rPr>
          <w:lang w:val="fi-FI"/>
        </w:rPr>
        <w:t xml:space="preserve">the </w:t>
      </w:r>
      <w:r w:rsidRPr="003540D3">
        <w:rPr>
          <w:lang w:val="fi-FI"/>
        </w:rPr>
        <w:t xml:space="preserve">important factor for land management at </w:t>
      </w:r>
      <w:r>
        <w:rPr>
          <w:lang w:val="id-ID"/>
        </w:rPr>
        <w:t xml:space="preserve">reclaimed </w:t>
      </w:r>
      <w:r w:rsidRPr="003540D3">
        <w:rPr>
          <w:lang w:val="fi-FI"/>
        </w:rPr>
        <w:t>tidal lowland area</w:t>
      </w:r>
      <w:r>
        <w:rPr>
          <w:lang w:val="fi-FI"/>
        </w:rPr>
        <w:t xml:space="preserve"> (Suprianto et al.</w:t>
      </w:r>
      <w:r>
        <w:rPr>
          <w:lang w:val="id-ID"/>
        </w:rPr>
        <w:t>,</w:t>
      </w:r>
      <w:r>
        <w:rPr>
          <w:lang w:val="fi-FI"/>
        </w:rPr>
        <w:t xml:space="preserve"> 2009)</w:t>
      </w:r>
      <w:r w:rsidRPr="003540D3">
        <w:rPr>
          <w:lang w:val="fi-FI"/>
        </w:rPr>
        <w:t>. This management is not only reduce or add surface water availability, but also reduce acidity, minimize land acidity due to phyrite layer oxidation, to minimize salinity hazards and flooding risks, as well as reduce toxic chemical compounds as a result of phyrite layer oxidation</w:t>
      </w:r>
      <w:r>
        <w:rPr>
          <w:lang w:val="fi-FI"/>
        </w:rPr>
        <w:t xml:space="preserve"> (Imanuddin and Susanto 2005)</w:t>
      </w:r>
      <w:r w:rsidRPr="003540D3">
        <w:rPr>
          <w:lang w:val="fi-FI"/>
        </w:rPr>
        <w:t xml:space="preserve">. In order to establish the above conditions, water management operation is geared toward aspects of water table </w:t>
      </w:r>
      <w:r>
        <w:rPr>
          <w:lang w:val="id-ID"/>
        </w:rPr>
        <w:t>management</w:t>
      </w:r>
      <w:r w:rsidRPr="003540D3">
        <w:rPr>
          <w:lang w:val="fi-FI"/>
        </w:rPr>
        <w:t xml:space="preserve"> that is always located above phyrite layer and land leaching throug</w:t>
      </w:r>
      <w:r>
        <w:rPr>
          <w:lang w:val="fi-FI"/>
        </w:rPr>
        <w:t>h a controlled drainage systems (Skaggs, 1991)</w:t>
      </w:r>
      <w:r w:rsidRPr="003540D3">
        <w:rPr>
          <w:lang w:val="fi-FI"/>
        </w:rPr>
        <w:t>.</w:t>
      </w:r>
    </w:p>
    <w:p w:rsidR="009D721E" w:rsidRPr="009D721E" w:rsidRDefault="009D721E" w:rsidP="009D721E">
      <w:pPr>
        <w:pStyle w:val="BodyText"/>
        <w:spacing w:after="0"/>
        <w:ind w:firstLine="720"/>
        <w:jc w:val="both"/>
        <w:rPr>
          <w:lang w:val="fi-FI"/>
        </w:rPr>
      </w:pPr>
      <w:r w:rsidRPr="009D721E">
        <w:rPr>
          <w:lang w:val="fi-FI"/>
        </w:rPr>
        <w:t>The pattern of cultivation of agricultural crops in tidal wetlands is also marked by the intensive use of large amounts of agrochemicals which include fertilizers, pesticides and herbicides. Among the three production facilities the use of nitrogen inorganic fertilizers is greater, and tends to increase.</w:t>
      </w:r>
    </w:p>
    <w:p w:rsidR="00881F8E" w:rsidRPr="003540D3" w:rsidRDefault="009D721E" w:rsidP="009D721E">
      <w:pPr>
        <w:pStyle w:val="BodyText"/>
        <w:spacing w:after="0"/>
        <w:ind w:firstLine="720"/>
        <w:jc w:val="both"/>
        <w:rPr>
          <w:lang w:val="fi-FI"/>
        </w:rPr>
      </w:pPr>
      <w:r w:rsidRPr="009D721E">
        <w:rPr>
          <w:lang w:val="fi-FI"/>
        </w:rPr>
        <w:t>A common problem encountered in agricultural land in the wet tropics is the low balance between the amount and time of nutrient availability and the amount and time needed by plants (Van Noordwijk and De Willigen, 1987). This imbalance causes N leachate to the layer below the reach of the root of the plant so that it causes NO</w:t>
      </w:r>
      <w:r w:rsidRPr="009D721E">
        <w:rPr>
          <w:vertAlign w:val="subscript"/>
          <w:lang w:val="fi-FI"/>
        </w:rPr>
        <w:t>3</w:t>
      </w:r>
      <w:r w:rsidRPr="009D721E">
        <w:rPr>
          <w:vertAlign w:val="superscript"/>
          <w:lang w:val="fi-FI"/>
        </w:rPr>
        <w:t>-</w:t>
      </w:r>
      <w:r w:rsidRPr="009D721E">
        <w:rPr>
          <w:lang w:val="fi-FI"/>
        </w:rPr>
        <w:t xml:space="preserve"> pollution in groundwater and waters (Brady &amp; Weil, 2002). While it is known that the efficiency of nitrogen fertilization for plants is low, so there is a possibility of releasing some nitrogen into the waters</w:t>
      </w:r>
    </w:p>
    <w:p w:rsidR="00262226" w:rsidRPr="009D721E" w:rsidRDefault="00262226" w:rsidP="00262226">
      <w:pPr>
        <w:spacing w:after="0" w:line="240" w:lineRule="auto"/>
        <w:ind w:firstLine="720"/>
        <w:jc w:val="both"/>
        <w:rPr>
          <w:rFonts w:ascii="Times New Roman" w:hAnsi="Times New Roman" w:cs="Times New Roman"/>
          <w:sz w:val="24"/>
          <w:szCs w:val="24"/>
        </w:rPr>
      </w:pPr>
      <w:r w:rsidRPr="003540D3">
        <w:rPr>
          <w:rFonts w:ascii="Times New Roman" w:hAnsi="Times New Roman" w:cs="Times New Roman"/>
          <w:sz w:val="24"/>
          <w:szCs w:val="24"/>
          <w:lang w:val="fi-FI"/>
        </w:rPr>
        <w:t>In term of the</w:t>
      </w:r>
      <w:r>
        <w:rPr>
          <w:rFonts w:ascii="Times New Roman" w:hAnsi="Times New Roman" w:cs="Times New Roman"/>
          <w:sz w:val="24"/>
          <w:szCs w:val="24"/>
          <w:lang w:val="fi-FI"/>
        </w:rPr>
        <w:t xml:space="preserve"> above potential and constraint</w:t>
      </w:r>
      <w:r w:rsidRPr="003540D3">
        <w:rPr>
          <w:rFonts w:ascii="Times New Roman" w:hAnsi="Times New Roman" w:cs="Times New Roman"/>
          <w:sz w:val="24"/>
          <w:szCs w:val="24"/>
          <w:lang w:val="fi-FI"/>
        </w:rPr>
        <w:t>, tidal lowland development needs a proper planning, management, and utilization of land as well as proper technology application, especially water management aspect</w:t>
      </w:r>
      <w:r>
        <w:rPr>
          <w:rFonts w:ascii="Times New Roman" w:hAnsi="Times New Roman" w:cs="Times New Roman"/>
          <w:sz w:val="24"/>
          <w:szCs w:val="24"/>
          <w:lang w:val="fi-FI"/>
        </w:rPr>
        <w:t xml:space="preserve"> (Susanto, 2003)</w:t>
      </w:r>
      <w:r w:rsidRPr="003540D3">
        <w:rPr>
          <w:rFonts w:ascii="Times New Roman" w:hAnsi="Times New Roman" w:cs="Times New Roman"/>
          <w:sz w:val="24"/>
          <w:szCs w:val="24"/>
          <w:lang w:val="fi-FI"/>
        </w:rPr>
        <w:t>. This soil has a good potential for agricultural development through proper management. Proper planning of water management is certainly need data of daily soil water status</w:t>
      </w:r>
      <w:r>
        <w:rPr>
          <w:rFonts w:ascii="Times New Roman" w:hAnsi="Times New Roman" w:cs="Times New Roman"/>
          <w:sz w:val="24"/>
          <w:szCs w:val="24"/>
          <w:lang w:val="id-ID"/>
        </w:rPr>
        <w:t xml:space="preserve"> so that</w:t>
      </w:r>
      <w:r w:rsidRPr="003540D3">
        <w:rPr>
          <w:rFonts w:ascii="Times New Roman" w:hAnsi="Times New Roman" w:cs="Times New Roman"/>
          <w:sz w:val="24"/>
          <w:szCs w:val="24"/>
          <w:lang w:val="fi-FI"/>
        </w:rPr>
        <w:t xml:space="preserve"> yearly monitoring of that data is essential. Water table dynamics </w:t>
      </w:r>
      <w:r>
        <w:rPr>
          <w:rFonts w:ascii="Times New Roman" w:hAnsi="Times New Roman" w:cs="Times New Roman"/>
          <w:sz w:val="24"/>
          <w:szCs w:val="24"/>
          <w:lang w:val="id-ID"/>
        </w:rPr>
        <w:t>within</w:t>
      </w:r>
      <w:r w:rsidRPr="003540D3">
        <w:rPr>
          <w:rFonts w:ascii="Times New Roman" w:hAnsi="Times New Roman" w:cs="Times New Roman"/>
          <w:sz w:val="24"/>
          <w:szCs w:val="24"/>
          <w:lang w:val="fi-FI"/>
        </w:rPr>
        <w:t xml:space="preserve"> the crop root zone has highly significant</w:t>
      </w:r>
      <w:r>
        <w:rPr>
          <w:rFonts w:ascii="Times New Roman" w:hAnsi="Times New Roman" w:cs="Times New Roman"/>
          <w:sz w:val="24"/>
          <w:szCs w:val="24"/>
          <w:lang w:val="fi-FI"/>
        </w:rPr>
        <w:t xml:space="preserve"> </w:t>
      </w:r>
      <w:r>
        <w:rPr>
          <w:rFonts w:ascii="Times New Roman" w:hAnsi="Times New Roman" w:cs="Times New Roman"/>
          <w:sz w:val="24"/>
          <w:szCs w:val="24"/>
          <w:lang w:val="id-ID"/>
        </w:rPr>
        <w:t>effect on</w:t>
      </w:r>
      <w:r>
        <w:rPr>
          <w:rFonts w:ascii="Times New Roman" w:hAnsi="Times New Roman" w:cs="Times New Roman"/>
          <w:sz w:val="24"/>
          <w:szCs w:val="24"/>
        </w:rPr>
        <w:t xml:space="preserve"> </w:t>
      </w:r>
      <w:r>
        <w:rPr>
          <w:rFonts w:ascii="Times New Roman" w:hAnsi="Times New Roman" w:cs="Times New Roman"/>
          <w:sz w:val="24"/>
          <w:szCs w:val="24"/>
          <w:lang w:val="id-ID"/>
        </w:rPr>
        <w:t>water availability for crops</w:t>
      </w:r>
      <w:r w:rsidRPr="003540D3">
        <w:rPr>
          <w:rFonts w:ascii="Times New Roman" w:hAnsi="Times New Roman" w:cs="Times New Roman"/>
          <w:sz w:val="24"/>
          <w:szCs w:val="24"/>
          <w:lang w:val="fi-FI"/>
        </w:rPr>
        <w:t xml:space="preserve">. Therefore, a field study to monitor water status at tertiary blocks is needed in order to develop water management and land utilization planning. </w:t>
      </w:r>
      <w:r>
        <w:rPr>
          <w:rFonts w:ascii="Times New Roman" w:hAnsi="Times New Roman" w:cs="Times New Roman"/>
          <w:sz w:val="24"/>
          <w:szCs w:val="24"/>
          <w:lang w:val="fi-FI"/>
        </w:rPr>
        <w:t>Therefore, the</w:t>
      </w:r>
      <w:r w:rsidRPr="003540D3">
        <w:rPr>
          <w:rFonts w:ascii="Times New Roman" w:hAnsi="Times New Roman" w:cs="Times New Roman"/>
          <w:sz w:val="24"/>
          <w:szCs w:val="24"/>
          <w:lang w:val="fi-FI"/>
        </w:rPr>
        <w:t xml:space="preserve"> study objective is to investigate water table dynamics </w:t>
      </w:r>
      <w:r>
        <w:rPr>
          <w:rFonts w:ascii="Times New Roman" w:hAnsi="Times New Roman" w:cs="Times New Roman"/>
          <w:sz w:val="24"/>
          <w:szCs w:val="24"/>
          <w:lang w:val="id-ID"/>
        </w:rPr>
        <w:t>within te</w:t>
      </w:r>
      <w:r w:rsidRPr="003540D3">
        <w:rPr>
          <w:rFonts w:ascii="Times New Roman" w:hAnsi="Times New Roman" w:cs="Times New Roman"/>
          <w:sz w:val="24"/>
          <w:szCs w:val="24"/>
          <w:lang w:val="fi-FI"/>
        </w:rPr>
        <w:t>rtiary blocks in order to determine</w:t>
      </w:r>
      <w:r>
        <w:rPr>
          <w:rFonts w:ascii="Times New Roman" w:hAnsi="Times New Roman" w:cs="Times New Roman"/>
          <w:sz w:val="24"/>
          <w:szCs w:val="24"/>
          <w:lang w:val="id-ID"/>
        </w:rPr>
        <w:t xml:space="preserve"> correlation between water level in the canal and within the soil at the farmers field during drainage. Daily water level fluctuation in the canal and water table fluctuation within the soil are observed.</w:t>
      </w:r>
      <w:r w:rsidR="009D721E">
        <w:rPr>
          <w:rFonts w:ascii="Times New Roman" w:hAnsi="Times New Roman" w:cs="Times New Roman"/>
          <w:sz w:val="24"/>
          <w:szCs w:val="24"/>
        </w:rPr>
        <w:t xml:space="preserve"> </w:t>
      </w:r>
      <w:r w:rsidR="009D721E" w:rsidRPr="009D721E">
        <w:rPr>
          <w:rFonts w:ascii="Times New Roman" w:hAnsi="Times New Roman" w:cs="Times New Roman"/>
          <w:sz w:val="24"/>
          <w:szCs w:val="24"/>
        </w:rPr>
        <w:t>Also measured measurements of ammonium and nitrate during the rice plant growth phase after application of urea fertilization</w:t>
      </w:r>
    </w:p>
    <w:p w:rsidR="00262226" w:rsidRDefault="00262226" w:rsidP="00262226">
      <w:pPr>
        <w:pStyle w:val="BodyText"/>
        <w:spacing w:after="0" w:line="276" w:lineRule="auto"/>
        <w:rPr>
          <w:b/>
          <w:lang w:val="fi-FI"/>
        </w:rPr>
      </w:pPr>
    </w:p>
    <w:p w:rsidR="009D3D7E" w:rsidRDefault="009D3D7E" w:rsidP="00262226">
      <w:pPr>
        <w:pStyle w:val="BodyText"/>
        <w:spacing w:after="0" w:line="276" w:lineRule="auto"/>
        <w:rPr>
          <w:b/>
          <w:sz w:val="28"/>
        </w:rPr>
      </w:pPr>
    </w:p>
    <w:p w:rsidR="00262226" w:rsidRPr="009D3D7E" w:rsidRDefault="00DF0806" w:rsidP="00262226">
      <w:pPr>
        <w:pStyle w:val="BodyText"/>
        <w:spacing w:after="0" w:line="276" w:lineRule="auto"/>
        <w:rPr>
          <w:b/>
          <w:lang w:val="fi-FI"/>
        </w:rPr>
      </w:pPr>
      <w:r>
        <w:rPr>
          <w:b/>
        </w:rPr>
        <w:t>2.</w:t>
      </w:r>
      <w:r w:rsidR="00262226" w:rsidRPr="009D3D7E">
        <w:rPr>
          <w:b/>
          <w:lang w:val="id-ID"/>
        </w:rPr>
        <w:t>Materials and Methods</w:t>
      </w:r>
    </w:p>
    <w:p w:rsidR="00262226" w:rsidRDefault="00262226" w:rsidP="00262226">
      <w:pPr>
        <w:pStyle w:val="Heading1"/>
        <w:spacing w:before="0" w:after="0"/>
        <w:jc w:val="both"/>
        <w:rPr>
          <w:rFonts w:ascii="Times New Roman" w:hAnsi="Times New Roman" w:cs="Times New Roman"/>
          <w:b w:val="0"/>
          <w:sz w:val="24"/>
          <w:szCs w:val="24"/>
        </w:rPr>
      </w:pPr>
      <w:r w:rsidRPr="003540D3">
        <w:rPr>
          <w:rFonts w:ascii="Times New Roman" w:hAnsi="Times New Roman" w:cs="Times New Roman"/>
          <w:b w:val="0"/>
          <w:sz w:val="24"/>
          <w:szCs w:val="24"/>
          <w:lang w:val="fi-FI"/>
        </w:rPr>
        <w:t>Study and field investigation have been conducted at tidal lowland reclamation area. The demonstration plots (demplot)</w:t>
      </w:r>
      <w:r>
        <w:rPr>
          <w:rFonts w:ascii="Times New Roman" w:hAnsi="Times New Roman" w:cs="Times New Roman"/>
          <w:b w:val="0"/>
          <w:sz w:val="24"/>
          <w:szCs w:val="24"/>
          <w:lang w:val="id-ID"/>
        </w:rPr>
        <w:t xml:space="preserve"> of 16 ha is</w:t>
      </w:r>
      <w:r w:rsidRPr="003540D3">
        <w:rPr>
          <w:rFonts w:ascii="Times New Roman" w:hAnsi="Times New Roman" w:cs="Times New Roman"/>
          <w:b w:val="0"/>
          <w:sz w:val="24"/>
          <w:szCs w:val="24"/>
          <w:lang w:val="fi-FI"/>
        </w:rPr>
        <w:t xml:space="preserve"> located at Primer 17-6S, Banyu Urip</w:t>
      </w:r>
      <w:r>
        <w:rPr>
          <w:rFonts w:ascii="Times New Roman" w:hAnsi="Times New Roman" w:cs="Times New Roman"/>
          <w:b w:val="0"/>
          <w:sz w:val="24"/>
          <w:szCs w:val="24"/>
          <w:lang w:val="id-ID"/>
        </w:rPr>
        <w:t xml:space="preserve">, </w:t>
      </w:r>
      <w:r w:rsidRPr="003540D3">
        <w:rPr>
          <w:rFonts w:ascii="Times New Roman" w:hAnsi="Times New Roman" w:cs="Times New Roman"/>
          <w:b w:val="0"/>
          <w:sz w:val="24"/>
          <w:szCs w:val="24"/>
          <w:lang w:val="fi-FI"/>
        </w:rPr>
        <w:t>Tanjung Lago</w:t>
      </w:r>
      <w:r w:rsidRPr="003540D3">
        <w:rPr>
          <w:rFonts w:ascii="Times New Roman" w:hAnsi="Times New Roman" w:cs="Times New Roman"/>
          <w:b w:val="0"/>
          <w:sz w:val="24"/>
          <w:szCs w:val="24"/>
        </w:rPr>
        <w:t>, Banyuasin District (Fig</w:t>
      </w:r>
      <w:r>
        <w:rPr>
          <w:rFonts w:ascii="Times New Roman" w:hAnsi="Times New Roman" w:cs="Times New Roman"/>
          <w:b w:val="0"/>
          <w:sz w:val="24"/>
          <w:szCs w:val="24"/>
          <w:lang w:val="id-ID"/>
        </w:rPr>
        <w:t>.</w:t>
      </w:r>
      <w:r w:rsidRPr="003540D3">
        <w:rPr>
          <w:rFonts w:ascii="Times New Roman" w:hAnsi="Times New Roman" w:cs="Times New Roman"/>
          <w:b w:val="0"/>
          <w:sz w:val="24"/>
          <w:szCs w:val="24"/>
        </w:rPr>
        <w:t xml:space="preserve"> 1). Study and field monitoring are conducted </w:t>
      </w:r>
      <w:r>
        <w:rPr>
          <w:rFonts w:ascii="Times New Roman" w:hAnsi="Times New Roman" w:cs="Times New Roman"/>
          <w:b w:val="0"/>
          <w:sz w:val="24"/>
          <w:szCs w:val="24"/>
          <w:lang w:val="id-ID"/>
        </w:rPr>
        <w:t>within</w:t>
      </w:r>
      <w:r w:rsidRPr="003540D3">
        <w:rPr>
          <w:rFonts w:ascii="Times New Roman" w:hAnsi="Times New Roman" w:cs="Times New Roman"/>
          <w:b w:val="0"/>
          <w:sz w:val="24"/>
          <w:szCs w:val="24"/>
        </w:rPr>
        <w:t xml:space="preserve"> two growing seasons consisting of wet and dry seasons. Observation period (water table monitoring) in the field is carri</w:t>
      </w:r>
      <w:r>
        <w:rPr>
          <w:rFonts w:ascii="Times New Roman" w:hAnsi="Times New Roman" w:cs="Times New Roman"/>
          <w:b w:val="0"/>
          <w:sz w:val="24"/>
          <w:szCs w:val="24"/>
        </w:rPr>
        <w:t>ed out from January to June 2016</w:t>
      </w:r>
      <w:r w:rsidRPr="003540D3">
        <w:rPr>
          <w:rFonts w:ascii="Times New Roman" w:hAnsi="Times New Roman" w:cs="Times New Roman"/>
          <w:b w:val="0"/>
          <w:sz w:val="24"/>
          <w:szCs w:val="24"/>
        </w:rPr>
        <w:t>.</w:t>
      </w:r>
      <w:r w:rsidR="00DC4283">
        <w:rPr>
          <w:rFonts w:ascii="Times New Roman" w:hAnsi="Times New Roman" w:cs="Times New Roman"/>
          <w:b w:val="0"/>
          <w:sz w:val="24"/>
          <w:szCs w:val="24"/>
        </w:rPr>
        <w:t xml:space="preserve"> </w:t>
      </w:r>
      <w:r w:rsidR="00DC4283">
        <w:rPr>
          <w:rFonts w:ascii="Times New Roman" w:hAnsi="Times New Roman" w:cs="Times New Roman"/>
          <w:b w:val="0"/>
          <w:sz w:val="24"/>
          <w:szCs w:val="24"/>
          <w:lang w:val="id-ID"/>
        </w:rPr>
        <w:t xml:space="preserve">Soil </w:t>
      </w:r>
      <w:r>
        <w:rPr>
          <w:rFonts w:ascii="Times New Roman" w:hAnsi="Times New Roman" w:cs="Times New Roman"/>
          <w:b w:val="0"/>
          <w:sz w:val="24"/>
          <w:szCs w:val="24"/>
          <w:lang w:val="id-ID"/>
        </w:rPr>
        <w:t>samples were taken and analyzed 1</w:t>
      </w:r>
      <w:r>
        <w:rPr>
          <w:rFonts w:ascii="Times New Roman" w:hAnsi="Times New Roman" w:cs="Times New Roman"/>
          <w:b w:val="0"/>
          <w:sz w:val="24"/>
          <w:szCs w:val="24"/>
        </w:rPr>
        <w:t xml:space="preserve">1 </w:t>
      </w:r>
      <w:r>
        <w:rPr>
          <w:rFonts w:ascii="Times New Roman" w:hAnsi="Times New Roman" w:cs="Times New Roman"/>
          <w:b w:val="0"/>
          <w:sz w:val="24"/>
          <w:szCs w:val="24"/>
          <w:lang w:val="id-ID"/>
        </w:rPr>
        <w:t>times during this periods</w:t>
      </w:r>
      <w:r w:rsidRPr="003540D3">
        <w:rPr>
          <w:rFonts w:ascii="Times New Roman" w:hAnsi="Times New Roman" w:cs="Times New Roman"/>
          <w:b w:val="0"/>
          <w:sz w:val="24"/>
          <w:szCs w:val="24"/>
        </w:rPr>
        <w:t>.</w:t>
      </w:r>
      <w:r w:rsidR="0097770F">
        <w:rPr>
          <w:rFonts w:ascii="Times New Roman" w:hAnsi="Times New Roman" w:cs="Times New Roman"/>
          <w:b w:val="0"/>
          <w:sz w:val="24"/>
          <w:szCs w:val="24"/>
        </w:rPr>
        <w:t xml:space="preserve"> The kind of analysis are N-amonium and N-nitrate, </w:t>
      </w:r>
      <w:r w:rsidR="0097770F" w:rsidRPr="0097770F">
        <w:rPr>
          <w:rFonts w:ascii="Times New Roman" w:hAnsi="Times New Roman" w:cs="Times New Roman"/>
          <w:b w:val="0"/>
          <w:sz w:val="24"/>
          <w:szCs w:val="24"/>
        </w:rPr>
        <w:t>The sample is taken once a week since the application of nitrogen fertilizer</w:t>
      </w:r>
      <w:r w:rsidR="0097770F">
        <w:rPr>
          <w:rFonts w:ascii="Times New Roman" w:hAnsi="Times New Roman" w:cs="Times New Roman"/>
          <w:b w:val="0"/>
          <w:sz w:val="24"/>
          <w:szCs w:val="24"/>
        </w:rPr>
        <w:t>.</w:t>
      </w:r>
    </w:p>
    <w:p w:rsidR="00262226" w:rsidRDefault="00262226" w:rsidP="00262226"/>
    <w:p w:rsidR="00262226" w:rsidRDefault="00262226" w:rsidP="00262226"/>
    <w:p w:rsidR="00262226" w:rsidRDefault="00262226" w:rsidP="00262226"/>
    <w:p w:rsidR="00262226" w:rsidRPr="00216440" w:rsidRDefault="00262226" w:rsidP="00262226"/>
    <w:p w:rsidR="00262226" w:rsidRPr="003540D3" w:rsidRDefault="00262226" w:rsidP="00262226">
      <w:pPr>
        <w:spacing w:after="0"/>
        <w:jc w:val="both"/>
        <w:rPr>
          <w:rFonts w:ascii="Times New Roman" w:hAnsi="Times New Roman" w:cs="Times New Roman"/>
          <w:sz w:val="24"/>
          <w:szCs w:val="24"/>
          <w:lang w:val="id-ID"/>
        </w:rPr>
      </w:pPr>
      <w:r w:rsidRPr="003540D3">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3990975</wp:posOffset>
            </wp:positionH>
            <wp:positionV relativeFrom="paragraph">
              <wp:posOffset>66675</wp:posOffset>
            </wp:positionV>
            <wp:extent cx="1681480" cy="2438400"/>
            <wp:effectExtent l="19050" t="19050" r="13970" b="19050"/>
            <wp:wrapNone/>
            <wp:docPr id="5" name="Picture 1" descr="SKETSA P17-6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TSA P17-6S JPG.png"/>
                    <pic:cNvPicPr>
                      <a:picLocks noChangeAspect="1" noChangeArrowheads="1"/>
                    </pic:cNvPicPr>
                  </pic:nvPicPr>
                  <pic:blipFill>
                    <a:blip r:embed="rId8" cstate="print"/>
                    <a:srcRect l="3369" t="1083" r="3920" b="1227"/>
                    <a:stretch>
                      <a:fillRect/>
                    </a:stretch>
                  </pic:blipFill>
                  <pic:spPr bwMode="auto">
                    <a:xfrm>
                      <a:off x="0" y="0"/>
                      <a:ext cx="1681480" cy="2438400"/>
                    </a:xfrm>
                    <a:prstGeom prst="rect">
                      <a:avLst/>
                    </a:prstGeom>
                    <a:noFill/>
                    <a:ln w="9525">
                      <a:solidFill>
                        <a:srgbClr val="000000"/>
                      </a:solidFill>
                      <a:miter lim="800000"/>
                      <a:headEnd/>
                      <a:tailEnd/>
                    </a:ln>
                  </pic:spPr>
                </pic:pic>
              </a:graphicData>
            </a:graphic>
          </wp:anchor>
        </w:drawing>
      </w:r>
      <w:r w:rsidRPr="003540D3">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1561465</wp:posOffset>
            </wp:positionH>
            <wp:positionV relativeFrom="paragraph">
              <wp:posOffset>67945</wp:posOffset>
            </wp:positionV>
            <wp:extent cx="2421890" cy="1878330"/>
            <wp:effectExtent l="19050" t="0" r="0" b="0"/>
            <wp:wrapNone/>
            <wp:docPr id="8" name="Picture 6" descr="D:\KULIAH\IRIGASI PAK MOMON\telang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ULIAH\IRIGASI PAK MOMON\telang II.jpg"/>
                    <pic:cNvPicPr>
                      <a:picLocks noChangeAspect="1" noChangeArrowheads="1"/>
                    </pic:cNvPicPr>
                  </pic:nvPicPr>
                  <pic:blipFill>
                    <a:blip r:embed="rId9" cstate="print"/>
                    <a:srcRect/>
                    <a:stretch>
                      <a:fillRect/>
                    </a:stretch>
                  </pic:blipFill>
                  <pic:spPr bwMode="auto">
                    <a:xfrm>
                      <a:off x="0" y="0"/>
                      <a:ext cx="2421890" cy="1878330"/>
                    </a:xfrm>
                    <a:prstGeom prst="rect">
                      <a:avLst/>
                    </a:prstGeom>
                    <a:noFill/>
                    <a:ln w="9525">
                      <a:noFill/>
                      <a:miter lim="800000"/>
                      <a:headEnd/>
                      <a:tailEnd/>
                    </a:ln>
                  </pic:spPr>
                </pic:pic>
              </a:graphicData>
            </a:graphic>
          </wp:anchor>
        </w:drawing>
      </w:r>
      <w:r w:rsidRPr="003540D3">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10795</wp:posOffset>
            </wp:positionH>
            <wp:positionV relativeFrom="paragraph">
              <wp:posOffset>67945</wp:posOffset>
            </wp:positionV>
            <wp:extent cx="1539875" cy="1547495"/>
            <wp:effectExtent l="19050" t="0" r="3175" b="0"/>
            <wp:wrapNone/>
            <wp:docPr id="10" name="Picture 2" descr="SUMA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ATERA"/>
                    <pic:cNvPicPr>
                      <a:picLocks noChangeAspect="1" noChangeArrowheads="1"/>
                    </pic:cNvPicPr>
                  </pic:nvPicPr>
                  <pic:blipFill>
                    <a:blip r:embed="rId10" cstate="print"/>
                    <a:srcRect/>
                    <a:stretch>
                      <a:fillRect/>
                    </a:stretch>
                  </pic:blipFill>
                  <pic:spPr bwMode="auto">
                    <a:xfrm>
                      <a:off x="0" y="0"/>
                      <a:ext cx="1539875" cy="1547495"/>
                    </a:xfrm>
                    <a:prstGeom prst="rect">
                      <a:avLst/>
                    </a:prstGeom>
                    <a:noFill/>
                    <a:ln w="9525">
                      <a:noFill/>
                      <a:miter lim="800000"/>
                      <a:headEnd/>
                      <a:tailEnd/>
                    </a:ln>
                  </pic:spPr>
                </pic:pic>
              </a:graphicData>
            </a:graphic>
          </wp:anchor>
        </w:drawing>
      </w:r>
    </w:p>
    <w:p w:rsidR="00262226" w:rsidRPr="003540D3" w:rsidRDefault="00262226" w:rsidP="00262226">
      <w:pPr>
        <w:spacing w:after="0"/>
        <w:ind w:left="360"/>
        <w:jc w:val="both"/>
        <w:rPr>
          <w:rFonts w:ascii="Times New Roman" w:hAnsi="Times New Roman" w:cs="Times New Roman"/>
          <w:sz w:val="24"/>
          <w:szCs w:val="24"/>
          <w:lang w:val="id-ID"/>
        </w:rPr>
      </w:pPr>
    </w:p>
    <w:p w:rsidR="00262226" w:rsidRPr="003540D3" w:rsidRDefault="00B95594" w:rsidP="00262226">
      <w:pPr>
        <w:spacing w:after="0"/>
        <w:ind w:left="360"/>
        <w:jc w:val="both"/>
        <w:rPr>
          <w:rFonts w:ascii="Times New Roman" w:hAnsi="Times New Roman" w:cs="Times New Roman"/>
          <w:sz w:val="24"/>
          <w:szCs w:val="24"/>
          <w:lang w:val="id-ID"/>
        </w:rPr>
      </w:pPr>
      <w:r w:rsidRPr="00B95594">
        <w:rPr>
          <w:noProof/>
          <w:sz w:val="24"/>
          <w:szCs w:val="24"/>
        </w:rPr>
        <w:pict>
          <v:oval id="Oval 6" o:spid="_x0000_s1026" style="position:absolute;left:0;text-align:left;margin-left:200.25pt;margin-top:14.7pt;width:15.9pt;height:17.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" strokecolor="red" strokeweight="1.5pt"/>
        </w:pict>
      </w:r>
    </w:p>
    <w:p w:rsidR="00262226" w:rsidRPr="003540D3" w:rsidRDefault="00B95594" w:rsidP="00262226">
      <w:pPr>
        <w:spacing w:after="0"/>
        <w:ind w:left="360"/>
        <w:jc w:val="both"/>
        <w:rPr>
          <w:rFonts w:ascii="Times New Roman" w:hAnsi="Times New Roman" w:cs="Times New Roman"/>
          <w:sz w:val="24"/>
          <w:szCs w:val="24"/>
          <w:lang w:val="id-ID"/>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7" type="#_x0000_t34" style="position:absolute;left:0;text-align:left;margin-left:221pt;margin-top:9.45pt;width:104.55pt;height:3.1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" adj="10795" strokecolor="red">
            <v:stroke endarrow="block"/>
          </v:shape>
        </w:pict>
      </w:r>
    </w:p>
    <w:p w:rsidR="00262226" w:rsidRPr="003540D3" w:rsidRDefault="00262226" w:rsidP="00262226">
      <w:pPr>
        <w:pStyle w:val="BodyTextIndent3"/>
        <w:spacing w:after="0"/>
        <w:rPr>
          <w:sz w:val="24"/>
          <w:szCs w:val="24"/>
          <w:lang w:val="id-ID"/>
        </w:rPr>
      </w:pPr>
    </w:p>
    <w:p w:rsidR="00262226" w:rsidRPr="003540D3" w:rsidRDefault="00262226" w:rsidP="00262226">
      <w:pPr>
        <w:pStyle w:val="BodyTextIndent3"/>
        <w:spacing w:after="0"/>
        <w:rPr>
          <w:sz w:val="24"/>
          <w:szCs w:val="24"/>
          <w:lang w:val="id-ID"/>
        </w:rPr>
      </w:pPr>
    </w:p>
    <w:p w:rsidR="00262226" w:rsidRPr="003540D3" w:rsidRDefault="00262226" w:rsidP="00262226">
      <w:pPr>
        <w:pStyle w:val="BodyTextIndent3"/>
        <w:spacing w:after="0"/>
        <w:rPr>
          <w:sz w:val="24"/>
          <w:szCs w:val="24"/>
          <w:lang w:val="id-ID"/>
        </w:rPr>
      </w:pPr>
    </w:p>
    <w:p w:rsidR="00262226" w:rsidRPr="003540D3" w:rsidRDefault="00262226" w:rsidP="00262226">
      <w:pPr>
        <w:pStyle w:val="BodyTextIndent3"/>
        <w:spacing w:after="0"/>
        <w:rPr>
          <w:sz w:val="24"/>
          <w:szCs w:val="24"/>
          <w:lang w:val="id-ID"/>
        </w:rPr>
      </w:pPr>
    </w:p>
    <w:p w:rsidR="00262226" w:rsidRPr="003540D3" w:rsidRDefault="00262226" w:rsidP="00262226">
      <w:pPr>
        <w:pStyle w:val="BodyTextIndent3"/>
        <w:spacing w:after="0"/>
        <w:rPr>
          <w:sz w:val="24"/>
          <w:szCs w:val="24"/>
          <w:lang w:val="id-ID"/>
        </w:rPr>
      </w:pPr>
    </w:p>
    <w:p w:rsidR="00262226" w:rsidRPr="003540D3" w:rsidRDefault="00B95594" w:rsidP="00262226">
      <w:pPr>
        <w:pStyle w:val="BodyTextIndent3"/>
        <w:spacing w:after="0"/>
        <w:rPr>
          <w:b/>
          <w:sz w:val="24"/>
          <w:szCs w:val="24"/>
        </w:rPr>
      </w:pPr>
      <w:r w:rsidRPr="00B95594">
        <w:rPr>
          <w:noProof/>
          <w:sz w:val="24"/>
          <w:szCs w:val="24"/>
        </w:rPr>
        <w:pict>
          <v:oval id="Oval 5" o:spid="_x0000_s1028" style="position:absolute;left:0;text-align:left;margin-left:-5.1pt;margin-top:1.55pt;width:15.9pt;height:17.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" strokecolor="red" strokeweight="1.5pt"/>
        </w:pict>
      </w:r>
      <w:r w:rsidR="00262226" w:rsidRPr="003540D3">
        <w:rPr>
          <w:b/>
          <w:sz w:val="24"/>
          <w:szCs w:val="24"/>
        </w:rPr>
        <w:t>Study Site</w:t>
      </w:r>
    </w:p>
    <w:p w:rsidR="00262226" w:rsidRPr="003540D3" w:rsidRDefault="00262226" w:rsidP="00262226">
      <w:pPr>
        <w:pStyle w:val="BodyTextIndent3"/>
        <w:spacing w:after="0"/>
        <w:rPr>
          <w:sz w:val="24"/>
          <w:szCs w:val="24"/>
        </w:rPr>
      </w:pPr>
    </w:p>
    <w:p w:rsidR="00262226" w:rsidRDefault="00262226" w:rsidP="00262226">
      <w:pPr>
        <w:spacing w:after="0"/>
        <w:jc w:val="both"/>
        <w:rPr>
          <w:rFonts w:ascii="Times New Roman" w:hAnsi="Times New Roman" w:cs="Times New Roman"/>
          <w:b/>
          <w:sz w:val="24"/>
          <w:szCs w:val="24"/>
        </w:rPr>
      </w:pPr>
    </w:p>
    <w:p w:rsidR="00262226" w:rsidRDefault="00262226" w:rsidP="00262226">
      <w:pPr>
        <w:spacing w:after="0"/>
        <w:jc w:val="both"/>
        <w:rPr>
          <w:rFonts w:ascii="Times New Roman" w:hAnsi="Times New Roman" w:cs="Times New Roman"/>
          <w:b/>
          <w:sz w:val="24"/>
          <w:szCs w:val="24"/>
        </w:rPr>
      </w:pPr>
    </w:p>
    <w:p w:rsidR="00262226" w:rsidRPr="00077469" w:rsidRDefault="00262226" w:rsidP="00262226">
      <w:pPr>
        <w:spacing w:after="0"/>
        <w:jc w:val="center"/>
        <w:rPr>
          <w:rFonts w:ascii="Times New Roman" w:hAnsi="Times New Roman" w:cs="Times New Roman"/>
          <w:sz w:val="24"/>
          <w:szCs w:val="24"/>
        </w:rPr>
      </w:pPr>
      <w:r w:rsidRPr="00585BA1">
        <w:rPr>
          <w:rFonts w:ascii="Times New Roman" w:hAnsi="Times New Roman" w:cs="Times New Roman"/>
          <w:sz w:val="24"/>
          <w:szCs w:val="24"/>
          <w:lang w:val="id-ID"/>
        </w:rPr>
        <w:t>Figure 1.</w:t>
      </w:r>
      <w:r w:rsidRPr="003540D3">
        <w:rPr>
          <w:rFonts w:ascii="Times New Roman" w:hAnsi="Times New Roman" w:cs="Times New Roman"/>
          <w:sz w:val="24"/>
          <w:szCs w:val="24"/>
          <w:lang w:val="fi-FI"/>
        </w:rPr>
        <w:t>The demonstration plots (demplot)</w:t>
      </w:r>
      <w:r>
        <w:rPr>
          <w:rFonts w:ascii="Times New Roman" w:hAnsi="Times New Roman" w:cs="Times New Roman"/>
          <w:sz w:val="24"/>
          <w:szCs w:val="24"/>
          <w:lang w:val="id-ID"/>
        </w:rPr>
        <w:t xml:space="preserve"> of 16 ha is</w:t>
      </w:r>
      <w:r w:rsidRPr="003540D3">
        <w:rPr>
          <w:rFonts w:ascii="Times New Roman" w:hAnsi="Times New Roman" w:cs="Times New Roman"/>
          <w:sz w:val="24"/>
          <w:szCs w:val="24"/>
          <w:lang w:val="fi-FI"/>
        </w:rPr>
        <w:t xml:space="preserve"> located at Primer 17-6S, Banyu Urip</w:t>
      </w:r>
      <w:r>
        <w:rPr>
          <w:rFonts w:ascii="Times New Roman" w:hAnsi="Times New Roman" w:cs="Times New Roman"/>
          <w:sz w:val="24"/>
          <w:szCs w:val="24"/>
          <w:lang w:val="id-ID"/>
        </w:rPr>
        <w:t xml:space="preserve">, </w:t>
      </w:r>
      <w:r w:rsidRPr="003540D3">
        <w:rPr>
          <w:rFonts w:ascii="Times New Roman" w:hAnsi="Times New Roman" w:cs="Times New Roman"/>
          <w:sz w:val="24"/>
          <w:szCs w:val="24"/>
          <w:lang w:val="fi-FI"/>
        </w:rPr>
        <w:t>Tanjung Lago</w:t>
      </w:r>
      <w:r w:rsidRPr="003540D3">
        <w:rPr>
          <w:rFonts w:ascii="Times New Roman" w:hAnsi="Times New Roman" w:cs="Times New Roman"/>
          <w:sz w:val="24"/>
          <w:szCs w:val="24"/>
        </w:rPr>
        <w:t>, Banyuasin District</w:t>
      </w:r>
      <w:r>
        <w:rPr>
          <w:rFonts w:ascii="Times New Roman" w:hAnsi="Times New Roman" w:cs="Times New Roman"/>
          <w:sz w:val="24"/>
          <w:szCs w:val="24"/>
        </w:rPr>
        <w:t>.</w:t>
      </w:r>
    </w:p>
    <w:p w:rsidR="00262226" w:rsidRPr="00724E79" w:rsidRDefault="00262226" w:rsidP="00262226">
      <w:pPr>
        <w:spacing w:after="0"/>
        <w:jc w:val="both"/>
        <w:rPr>
          <w:rFonts w:ascii="Times New Roman" w:hAnsi="Times New Roman" w:cs="Times New Roman"/>
          <w:sz w:val="24"/>
          <w:szCs w:val="24"/>
          <w:lang w:val="id-ID"/>
        </w:rPr>
      </w:pPr>
    </w:p>
    <w:p w:rsidR="00262226" w:rsidRPr="003540D3" w:rsidRDefault="00262226" w:rsidP="00262226">
      <w:pPr>
        <w:spacing w:after="0" w:line="240" w:lineRule="auto"/>
        <w:jc w:val="both"/>
        <w:rPr>
          <w:rFonts w:ascii="Times New Roman" w:hAnsi="Times New Roman" w:cs="Times New Roman"/>
          <w:sz w:val="24"/>
          <w:szCs w:val="24"/>
          <w:lang w:val="it-IT"/>
        </w:rPr>
      </w:pPr>
      <w:r w:rsidRPr="003540D3">
        <w:rPr>
          <w:rFonts w:ascii="Times New Roman" w:hAnsi="Times New Roman" w:cs="Times New Roman"/>
          <w:sz w:val="24"/>
          <w:szCs w:val="24"/>
          <w:lang w:val="id-ID"/>
        </w:rPr>
        <w:t xml:space="preserve">The water table fluctuation measurement at </w:t>
      </w:r>
      <w:r>
        <w:rPr>
          <w:rFonts w:ascii="Times New Roman" w:hAnsi="Times New Roman" w:cs="Times New Roman"/>
          <w:sz w:val="24"/>
          <w:szCs w:val="24"/>
          <w:lang w:val="id-ID"/>
        </w:rPr>
        <w:t>farmers field</w:t>
      </w:r>
      <w:r w:rsidR="00DD752A">
        <w:rPr>
          <w:rFonts w:ascii="Times New Roman" w:hAnsi="Times New Roman" w:cs="Times New Roman"/>
          <w:sz w:val="24"/>
          <w:szCs w:val="24"/>
        </w:rPr>
        <w:t xml:space="preserve"> </w:t>
      </w:r>
      <w:r>
        <w:rPr>
          <w:rFonts w:ascii="Times New Roman" w:hAnsi="Times New Roman" w:cs="Times New Roman"/>
          <w:sz w:val="24"/>
          <w:szCs w:val="24"/>
          <w:lang w:val="id-ID"/>
        </w:rPr>
        <w:t xml:space="preserve">was </w:t>
      </w:r>
      <w:r w:rsidRPr="003540D3">
        <w:rPr>
          <w:rFonts w:ascii="Times New Roman" w:hAnsi="Times New Roman" w:cs="Times New Roman"/>
          <w:sz w:val="24"/>
          <w:szCs w:val="24"/>
          <w:lang w:val="id-ID"/>
        </w:rPr>
        <w:t xml:space="preserve">conducted by using observation wells made from </w:t>
      </w:r>
      <w:r>
        <w:rPr>
          <w:rFonts w:ascii="Times New Roman" w:hAnsi="Times New Roman" w:cs="Times New Roman"/>
          <w:sz w:val="24"/>
          <w:szCs w:val="24"/>
          <w:lang w:val="id-ID"/>
        </w:rPr>
        <w:t xml:space="preserve">perporated </w:t>
      </w:r>
      <w:r w:rsidRPr="003540D3">
        <w:rPr>
          <w:rFonts w:ascii="Times New Roman" w:hAnsi="Times New Roman" w:cs="Times New Roman"/>
          <w:sz w:val="24"/>
          <w:szCs w:val="24"/>
          <w:lang w:val="id-ID"/>
        </w:rPr>
        <w:t xml:space="preserve">PVC pipes. </w:t>
      </w:r>
      <w:r>
        <w:rPr>
          <w:rFonts w:ascii="Times New Roman" w:hAnsi="Times New Roman" w:cs="Times New Roman"/>
          <w:sz w:val="24"/>
          <w:szCs w:val="24"/>
          <w:lang w:val="id-ID"/>
        </w:rPr>
        <w:t xml:space="preserve">Observation wells are placed midway between tertiary canals spacing of 200 m.  The distance of the wells are 100 m, 50 m, 25 m, 12.5 m and 2.0 m from the tertiary canal.  Water table fluctuations were daily observed as well as the water level at the tertiary canals.  </w:t>
      </w:r>
      <w:r w:rsidRPr="003540D3">
        <w:rPr>
          <w:rFonts w:ascii="Times New Roman" w:hAnsi="Times New Roman" w:cs="Times New Roman"/>
          <w:sz w:val="24"/>
          <w:szCs w:val="24"/>
          <w:lang w:val="id-ID"/>
        </w:rPr>
        <w:t xml:space="preserve">In addition, daily rainfall </w:t>
      </w:r>
      <w:r>
        <w:rPr>
          <w:rFonts w:ascii="Times New Roman" w:hAnsi="Times New Roman" w:cs="Times New Roman"/>
          <w:sz w:val="24"/>
          <w:szCs w:val="24"/>
        </w:rPr>
        <w:t>wa</w:t>
      </w:r>
      <w:r w:rsidRPr="003540D3">
        <w:rPr>
          <w:rFonts w:ascii="Times New Roman" w:hAnsi="Times New Roman" w:cs="Times New Roman"/>
          <w:sz w:val="24"/>
          <w:szCs w:val="24"/>
          <w:lang w:val="id-ID"/>
        </w:rPr>
        <w:t>s observed by direct measurement from rainfall tipping buckets for every 7</w:t>
      </w:r>
      <w:r>
        <w:rPr>
          <w:rFonts w:ascii="Times New Roman" w:hAnsi="Times New Roman" w:cs="Times New Roman"/>
          <w:sz w:val="24"/>
          <w:szCs w:val="24"/>
          <w:lang w:val="id-ID"/>
        </w:rPr>
        <w:t>:</w:t>
      </w:r>
      <w:r w:rsidRPr="003540D3">
        <w:rPr>
          <w:rFonts w:ascii="Times New Roman" w:hAnsi="Times New Roman" w:cs="Times New Roman"/>
          <w:sz w:val="24"/>
          <w:szCs w:val="24"/>
          <w:lang w:val="id-ID"/>
        </w:rPr>
        <w:t>00 a.m.</w:t>
      </w:r>
      <w:r w:rsidR="0097770F">
        <w:rPr>
          <w:rFonts w:ascii="Times New Roman" w:hAnsi="Times New Roman" w:cs="Times New Roman"/>
          <w:sz w:val="24"/>
          <w:szCs w:val="24"/>
        </w:rPr>
        <w:t xml:space="preserve"> </w:t>
      </w:r>
      <w:r w:rsidRPr="003540D3">
        <w:rPr>
          <w:rFonts w:ascii="Times New Roman" w:hAnsi="Times New Roman" w:cs="Times New Roman"/>
          <w:sz w:val="24"/>
          <w:szCs w:val="24"/>
          <w:lang w:val="id-ID"/>
        </w:rPr>
        <w:t xml:space="preserve">Soil </w:t>
      </w:r>
      <w:r>
        <w:rPr>
          <w:rFonts w:ascii="Times New Roman" w:hAnsi="Times New Roman" w:cs="Times New Roman"/>
          <w:sz w:val="24"/>
          <w:szCs w:val="24"/>
        </w:rPr>
        <w:t xml:space="preserve">sampling </w:t>
      </w:r>
      <w:r w:rsidRPr="003540D3">
        <w:rPr>
          <w:rFonts w:ascii="Times New Roman" w:hAnsi="Times New Roman" w:cs="Times New Roman"/>
          <w:sz w:val="24"/>
          <w:szCs w:val="24"/>
          <w:lang w:val="id-ID"/>
        </w:rPr>
        <w:t xml:space="preserve">is carried out to determine the physical </w:t>
      </w:r>
      <w:r>
        <w:rPr>
          <w:rFonts w:ascii="Times New Roman" w:hAnsi="Times New Roman" w:cs="Times New Roman"/>
          <w:sz w:val="24"/>
          <w:szCs w:val="24"/>
        </w:rPr>
        <w:t xml:space="preserve">properties </w:t>
      </w:r>
      <w:r w:rsidRPr="003540D3">
        <w:rPr>
          <w:rFonts w:ascii="Times New Roman" w:hAnsi="Times New Roman" w:cs="Times New Roman"/>
          <w:sz w:val="24"/>
          <w:szCs w:val="24"/>
          <w:lang w:val="id-ID"/>
        </w:rPr>
        <w:t xml:space="preserve">of </w:t>
      </w:r>
      <w:r>
        <w:rPr>
          <w:rFonts w:ascii="Times New Roman" w:hAnsi="Times New Roman" w:cs="Times New Roman"/>
          <w:sz w:val="24"/>
          <w:szCs w:val="24"/>
        </w:rPr>
        <w:t xml:space="preserve">the </w:t>
      </w:r>
      <w:r w:rsidRPr="003540D3">
        <w:rPr>
          <w:rFonts w:ascii="Times New Roman" w:hAnsi="Times New Roman" w:cs="Times New Roman"/>
          <w:sz w:val="24"/>
          <w:szCs w:val="24"/>
          <w:lang w:val="id-ID"/>
        </w:rPr>
        <w:t>soil such as texture, bulk density, total pores volume, soil hydraulics conductivity, and acid sulphate layer depth. Potential of tidal water</w:t>
      </w:r>
      <w:r>
        <w:rPr>
          <w:rFonts w:ascii="Times New Roman" w:hAnsi="Times New Roman" w:cs="Times New Roman"/>
          <w:sz w:val="24"/>
          <w:szCs w:val="24"/>
          <w:lang w:val="id-ID"/>
        </w:rPr>
        <w:t xml:space="preserve"> penetration</w:t>
      </w:r>
      <w:r w:rsidR="00DD752A">
        <w:rPr>
          <w:rFonts w:ascii="Times New Roman" w:hAnsi="Times New Roman" w:cs="Times New Roman"/>
          <w:sz w:val="24"/>
          <w:szCs w:val="24"/>
        </w:rPr>
        <w:t xml:space="preserve"> </w:t>
      </w:r>
      <w:r>
        <w:rPr>
          <w:rFonts w:ascii="Times New Roman" w:hAnsi="Times New Roman" w:cs="Times New Roman"/>
          <w:sz w:val="24"/>
          <w:szCs w:val="24"/>
          <w:lang w:val="id-ID"/>
        </w:rPr>
        <w:t>within the canals</w:t>
      </w:r>
      <w:r w:rsidRPr="003540D3">
        <w:rPr>
          <w:rFonts w:ascii="Times New Roman" w:hAnsi="Times New Roman" w:cs="Times New Roman"/>
          <w:sz w:val="24"/>
          <w:szCs w:val="24"/>
          <w:lang w:val="id-ID"/>
        </w:rPr>
        <w:t xml:space="preserve"> and water table fluctuations at tertiary block </w:t>
      </w:r>
      <w:r>
        <w:rPr>
          <w:rFonts w:ascii="Times New Roman" w:hAnsi="Times New Roman" w:cs="Times New Roman"/>
          <w:sz w:val="24"/>
          <w:szCs w:val="24"/>
        </w:rPr>
        <w:t>we</w:t>
      </w:r>
      <w:r w:rsidRPr="003540D3">
        <w:rPr>
          <w:rFonts w:ascii="Times New Roman" w:hAnsi="Times New Roman" w:cs="Times New Roman"/>
          <w:sz w:val="24"/>
          <w:szCs w:val="24"/>
          <w:lang w:val="id-ID"/>
        </w:rPr>
        <w:t xml:space="preserve">re daily </w:t>
      </w:r>
      <w:r>
        <w:rPr>
          <w:rFonts w:ascii="Times New Roman" w:hAnsi="Times New Roman" w:cs="Times New Roman"/>
          <w:sz w:val="24"/>
          <w:szCs w:val="24"/>
          <w:lang w:val="id-ID"/>
        </w:rPr>
        <w:t>observed during</w:t>
      </w:r>
      <w:r w:rsidRPr="003540D3">
        <w:rPr>
          <w:rFonts w:ascii="Times New Roman" w:hAnsi="Times New Roman" w:cs="Times New Roman"/>
          <w:sz w:val="24"/>
          <w:szCs w:val="24"/>
          <w:lang w:val="id-ID"/>
        </w:rPr>
        <w:t xml:space="preserve"> two growing seasons (wet and dry seasons).</w:t>
      </w:r>
      <w:r>
        <w:rPr>
          <w:rFonts w:ascii="Times New Roman" w:hAnsi="Times New Roman" w:cs="Times New Roman"/>
          <w:sz w:val="24"/>
          <w:szCs w:val="24"/>
        </w:rPr>
        <w:t xml:space="preserve"> </w:t>
      </w:r>
      <w:r w:rsidRPr="003540D3">
        <w:rPr>
          <w:rFonts w:ascii="Times New Roman" w:hAnsi="Times New Roman" w:cs="Times New Roman"/>
          <w:sz w:val="24"/>
          <w:szCs w:val="24"/>
          <w:lang w:val="id-ID"/>
        </w:rPr>
        <w:t xml:space="preserve">Results of </w:t>
      </w:r>
      <w:r>
        <w:rPr>
          <w:rFonts w:ascii="Times New Roman" w:hAnsi="Times New Roman" w:cs="Times New Roman"/>
          <w:sz w:val="24"/>
          <w:szCs w:val="24"/>
        </w:rPr>
        <w:t xml:space="preserve">the </w:t>
      </w:r>
      <w:r w:rsidRPr="003540D3">
        <w:rPr>
          <w:rFonts w:ascii="Times New Roman" w:hAnsi="Times New Roman" w:cs="Times New Roman"/>
          <w:sz w:val="24"/>
          <w:szCs w:val="24"/>
          <w:lang w:val="id-ID"/>
        </w:rPr>
        <w:t xml:space="preserve">field observation data </w:t>
      </w:r>
      <w:r>
        <w:rPr>
          <w:rFonts w:ascii="Times New Roman" w:hAnsi="Times New Roman" w:cs="Times New Roman"/>
          <w:sz w:val="24"/>
          <w:szCs w:val="24"/>
          <w:lang w:val="id-ID"/>
        </w:rPr>
        <w:t>were</w:t>
      </w:r>
      <w:r w:rsidRPr="003540D3">
        <w:rPr>
          <w:rFonts w:ascii="Times New Roman" w:hAnsi="Times New Roman" w:cs="Times New Roman"/>
          <w:sz w:val="24"/>
          <w:szCs w:val="24"/>
          <w:lang w:val="id-ID"/>
        </w:rPr>
        <w:t xml:space="preserve"> analyzed and compared with </w:t>
      </w:r>
      <w:r w:rsidRPr="003540D3">
        <w:rPr>
          <w:rFonts w:ascii="Times New Roman" w:hAnsi="Times New Roman" w:cs="Times New Roman"/>
          <w:sz w:val="24"/>
          <w:szCs w:val="24"/>
          <w:lang w:val="id-ID"/>
        </w:rPr>
        <w:lastRenderedPageBreak/>
        <w:t>observation of the critical value of soil water depth that is needed</w:t>
      </w:r>
      <w:r>
        <w:rPr>
          <w:rFonts w:ascii="Times New Roman" w:hAnsi="Times New Roman" w:cs="Times New Roman"/>
          <w:sz w:val="24"/>
          <w:szCs w:val="24"/>
          <w:lang w:val="id-ID"/>
        </w:rPr>
        <w:t xml:space="preserve"> to grow the crops</w:t>
      </w:r>
      <w:r w:rsidRPr="003540D3">
        <w:rPr>
          <w:rFonts w:ascii="Times New Roman" w:hAnsi="Times New Roman" w:cs="Times New Roman"/>
          <w:sz w:val="24"/>
          <w:szCs w:val="24"/>
          <w:lang w:val="id-ID"/>
        </w:rPr>
        <w:t xml:space="preserve">. The cropping pattern for this area is </w:t>
      </w:r>
      <w:r>
        <w:rPr>
          <w:rFonts w:ascii="Times New Roman" w:hAnsi="Times New Roman" w:cs="Times New Roman"/>
          <w:sz w:val="24"/>
          <w:szCs w:val="24"/>
          <w:lang w:val="id-ID"/>
        </w:rPr>
        <w:t>rice, ratton rice or water melon, and corn.</w:t>
      </w:r>
    </w:p>
    <w:p w:rsidR="00262226" w:rsidRPr="009C5EA3" w:rsidRDefault="00DF0806" w:rsidP="004E4440">
      <w:pPr>
        <w:spacing w:after="120"/>
        <w:rPr>
          <w:rFonts w:ascii="Times New Roman" w:hAnsi="Times New Roman" w:cs="Times New Roman"/>
          <w:b/>
          <w:sz w:val="24"/>
          <w:szCs w:val="24"/>
          <w:lang w:val="id-ID"/>
        </w:rPr>
      </w:pPr>
      <w:r>
        <w:rPr>
          <w:rFonts w:ascii="Times New Roman" w:hAnsi="Times New Roman" w:cs="Times New Roman"/>
          <w:b/>
          <w:sz w:val="24"/>
          <w:szCs w:val="24"/>
        </w:rPr>
        <w:t>3.</w:t>
      </w:r>
      <w:r w:rsidR="00262226" w:rsidRPr="009C5EA3">
        <w:rPr>
          <w:rFonts w:ascii="Times New Roman" w:hAnsi="Times New Roman" w:cs="Times New Roman"/>
          <w:b/>
          <w:sz w:val="24"/>
          <w:szCs w:val="24"/>
          <w:lang w:val="id-ID"/>
        </w:rPr>
        <w:t>Results and Discussion</w:t>
      </w:r>
    </w:p>
    <w:p w:rsidR="00262226" w:rsidRPr="0023518D" w:rsidRDefault="00DF0806" w:rsidP="004E4440">
      <w:pPr>
        <w:spacing w:after="120"/>
        <w:jc w:val="both"/>
        <w:rPr>
          <w:rFonts w:ascii="Times New Roman" w:hAnsi="Times New Roman" w:cs="Times New Roman"/>
          <w:b/>
          <w:sz w:val="24"/>
          <w:szCs w:val="24"/>
        </w:rPr>
      </w:pPr>
      <w:r>
        <w:rPr>
          <w:rFonts w:ascii="Times New Roman" w:hAnsi="Times New Roman" w:cs="Times New Roman"/>
          <w:b/>
          <w:sz w:val="24"/>
          <w:szCs w:val="24"/>
        </w:rPr>
        <w:t>3.1.</w:t>
      </w:r>
      <w:r w:rsidR="00262226" w:rsidRPr="0023518D">
        <w:rPr>
          <w:rFonts w:ascii="Times New Roman" w:hAnsi="Times New Roman" w:cs="Times New Roman"/>
          <w:b/>
          <w:sz w:val="24"/>
          <w:szCs w:val="24"/>
          <w:lang w:val="id-ID"/>
        </w:rPr>
        <w:t xml:space="preserve">General </w:t>
      </w:r>
      <w:r w:rsidR="00262226" w:rsidRPr="0023518D">
        <w:rPr>
          <w:rFonts w:ascii="Times New Roman" w:hAnsi="Times New Roman" w:cs="Times New Roman"/>
          <w:b/>
          <w:sz w:val="24"/>
          <w:szCs w:val="24"/>
        </w:rPr>
        <w:t>Condition</w:t>
      </w:r>
      <w:r w:rsidR="009C5EA3">
        <w:rPr>
          <w:rFonts w:ascii="Times New Roman" w:hAnsi="Times New Roman" w:cs="Times New Roman"/>
          <w:b/>
          <w:sz w:val="24"/>
          <w:szCs w:val="24"/>
        </w:rPr>
        <w:t xml:space="preserve"> </w:t>
      </w:r>
      <w:r w:rsidR="00262226" w:rsidRPr="0023518D">
        <w:rPr>
          <w:rFonts w:ascii="Times New Roman" w:hAnsi="Times New Roman" w:cs="Times New Roman"/>
          <w:b/>
          <w:sz w:val="24"/>
          <w:szCs w:val="24"/>
          <w:lang w:val="id-ID"/>
        </w:rPr>
        <w:t>of</w:t>
      </w:r>
      <w:r w:rsidR="00262226" w:rsidRPr="0023518D">
        <w:rPr>
          <w:rFonts w:ascii="Times New Roman" w:hAnsi="Times New Roman" w:cs="Times New Roman"/>
          <w:b/>
          <w:sz w:val="24"/>
          <w:szCs w:val="24"/>
        </w:rPr>
        <w:t xml:space="preserve"> t</w:t>
      </w:r>
      <w:r w:rsidR="00262226" w:rsidRPr="0023518D">
        <w:rPr>
          <w:rFonts w:ascii="Times New Roman" w:hAnsi="Times New Roman" w:cs="Times New Roman"/>
          <w:b/>
          <w:sz w:val="24"/>
          <w:szCs w:val="24"/>
          <w:lang w:val="id-ID"/>
        </w:rPr>
        <w:t xml:space="preserve">he </w:t>
      </w:r>
      <w:r w:rsidR="00262226" w:rsidRPr="0023518D">
        <w:rPr>
          <w:rFonts w:ascii="Times New Roman" w:hAnsi="Times New Roman" w:cs="Times New Roman"/>
          <w:b/>
          <w:sz w:val="24"/>
          <w:szCs w:val="24"/>
        </w:rPr>
        <w:t>Study Site in Tanjung</w:t>
      </w:r>
      <w:r w:rsidR="00DD752A">
        <w:rPr>
          <w:rFonts w:ascii="Times New Roman" w:hAnsi="Times New Roman" w:cs="Times New Roman"/>
          <w:b/>
          <w:sz w:val="24"/>
          <w:szCs w:val="24"/>
        </w:rPr>
        <w:t xml:space="preserve"> </w:t>
      </w:r>
      <w:r w:rsidR="00262226" w:rsidRPr="0023518D">
        <w:rPr>
          <w:rFonts w:ascii="Times New Roman" w:hAnsi="Times New Roman" w:cs="Times New Roman"/>
          <w:b/>
          <w:sz w:val="24"/>
          <w:szCs w:val="24"/>
        </w:rPr>
        <w:t>Lago</w:t>
      </w:r>
      <w:r w:rsidR="00262226" w:rsidRPr="0023518D">
        <w:rPr>
          <w:rFonts w:ascii="Times New Roman" w:hAnsi="Times New Roman" w:cs="Times New Roman"/>
          <w:b/>
          <w:sz w:val="24"/>
          <w:szCs w:val="24"/>
          <w:lang w:val="id-ID"/>
        </w:rPr>
        <w:t>, Banyuasin, South Sumatra</w:t>
      </w:r>
    </w:p>
    <w:p w:rsidR="00262226" w:rsidRPr="004E4440" w:rsidRDefault="00262226" w:rsidP="00262226">
      <w:pPr>
        <w:spacing w:after="0" w:line="240" w:lineRule="auto"/>
        <w:jc w:val="both"/>
        <w:rPr>
          <w:rFonts w:ascii="Times New Roman" w:hAnsi="Times New Roman" w:cs="Times New Roman"/>
          <w:sz w:val="24"/>
          <w:szCs w:val="24"/>
        </w:rPr>
      </w:pPr>
      <w:r w:rsidRPr="003540D3">
        <w:rPr>
          <w:rFonts w:ascii="Times New Roman" w:hAnsi="Times New Roman" w:cs="Times New Roman"/>
          <w:spacing w:val="-2"/>
          <w:sz w:val="24"/>
          <w:szCs w:val="24"/>
        </w:rPr>
        <w:t>Th</w:t>
      </w:r>
      <w:r>
        <w:rPr>
          <w:rFonts w:ascii="Times New Roman" w:hAnsi="Times New Roman" w:cs="Times New Roman"/>
          <w:spacing w:val="-2"/>
          <w:sz w:val="24"/>
          <w:szCs w:val="24"/>
        </w:rPr>
        <w:t>e</w:t>
      </w:r>
      <w:r w:rsidR="00DD752A">
        <w:rPr>
          <w:rFonts w:ascii="Times New Roman" w:hAnsi="Times New Roman" w:cs="Times New Roman"/>
          <w:spacing w:val="-2"/>
          <w:sz w:val="24"/>
          <w:szCs w:val="24"/>
        </w:rPr>
        <w:t xml:space="preserve"> </w:t>
      </w:r>
      <w:r w:rsidRPr="003540D3">
        <w:rPr>
          <w:rFonts w:ascii="Times New Roman" w:hAnsi="Times New Roman" w:cs="Times New Roman"/>
          <w:spacing w:val="-2"/>
          <w:sz w:val="24"/>
          <w:szCs w:val="24"/>
          <w:lang w:val="id-ID"/>
        </w:rPr>
        <w:t>recla</w:t>
      </w:r>
      <w:r>
        <w:rPr>
          <w:rFonts w:ascii="Times New Roman" w:hAnsi="Times New Roman" w:cs="Times New Roman"/>
          <w:spacing w:val="-2"/>
          <w:sz w:val="24"/>
          <w:szCs w:val="24"/>
          <w:lang w:val="id-ID"/>
        </w:rPr>
        <w:t>i</w:t>
      </w:r>
      <w:r w:rsidRPr="003540D3">
        <w:rPr>
          <w:rFonts w:ascii="Times New Roman" w:hAnsi="Times New Roman" w:cs="Times New Roman"/>
          <w:spacing w:val="-2"/>
          <w:sz w:val="24"/>
          <w:szCs w:val="24"/>
          <w:lang w:val="id-ID"/>
        </w:rPr>
        <w:t>m</w:t>
      </w:r>
      <w:r>
        <w:rPr>
          <w:rFonts w:ascii="Times New Roman" w:hAnsi="Times New Roman" w:cs="Times New Roman"/>
          <w:spacing w:val="-2"/>
          <w:sz w:val="24"/>
          <w:szCs w:val="24"/>
          <w:lang w:val="id-ID"/>
        </w:rPr>
        <w:t>ed low</w:t>
      </w:r>
      <w:r w:rsidRPr="003540D3">
        <w:rPr>
          <w:rFonts w:ascii="Times New Roman" w:hAnsi="Times New Roman" w:cs="Times New Roman"/>
          <w:spacing w:val="-2"/>
          <w:sz w:val="24"/>
          <w:szCs w:val="24"/>
        </w:rPr>
        <w:t>land</w:t>
      </w:r>
      <w:r w:rsidR="00DD752A">
        <w:rPr>
          <w:rFonts w:ascii="Times New Roman" w:hAnsi="Times New Roman" w:cs="Times New Roman"/>
          <w:spacing w:val="-2"/>
          <w:sz w:val="24"/>
          <w:szCs w:val="24"/>
        </w:rPr>
        <w:t xml:space="preserve"> </w:t>
      </w:r>
      <w:r>
        <w:rPr>
          <w:rFonts w:ascii="Times New Roman" w:hAnsi="Times New Roman" w:cs="Times New Roman"/>
          <w:spacing w:val="-2"/>
          <w:sz w:val="24"/>
          <w:szCs w:val="24"/>
        </w:rPr>
        <w:t>was</w:t>
      </w:r>
      <w:r w:rsidR="00DD752A">
        <w:rPr>
          <w:rFonts w:ascii="Times New Roman" w:hAnsi="Times New Roman" w:cs="Times New Roman"/>
          <w:spacing w:val="-2"/>
          <w:sz w:val="24"/>
          <w:szCs w:val="24"/>
        </w:rPr>
        <w:t xml:space="preserve"> </w:t>
      </w:r>
      <w:r w:rsidRPr="003540D3">
        <w:rPr>
          <w:rFonts w:ascii="Times New Roman" w:hAnsi="Times New Roman" w:cs="Times New Roman"/>
          <w:spacing w:val="-2"/>
          <w:sz w:val="24"/>
          <w:szCs w:val="24"/>
          <w:lang w:val="id-ID"/>
        </w:rPr>
        <w:t xml:space="preserve">classified into agroclimate type </w:t>
      </w:r>
      <w:r>
        <w:rPr>
          <w:rFonts w:ascii="Times New Roman" w:hAnsi="Times New Roman" w:cs="Times New Roman"/>
          <w:spacing w:val="-2"/>
          <w:sz w:val="24"/>
          <w:szCs w:val="24"/>
          <w:lang w:val="id-ID"/>
        </w:rPr>
        <w:t xml:space="preserve">of </w:t>
      </w:r>
      <w:r w:rsidRPr="003540D3">
        <w:rPr>
          <w:rFonts w:ascii="Times New Roman" w:hAnsi="Times New Roman" w:cs="Times New Roman"/>
          <w:spacing w:val="-2"/>
          <w:sz w:val="24"/>
          <w:szCs w:val="24"/>
          <w:lang w:val="id-ID"/>
        </w:rPr>
        <w:t>C1</w:t>
      </w:r>
      <w:r>
        <w:rPr>
          <w:rFonts w:ascii="Times New Roman" w:hAnsi="Times New Roman" w:cs="Times New Roman"/>
          <w:spacing w:val="-2"/>
          <w:sz w:val="24"/>
          <w:szCs w:val="24"/>
        </w:rPr>
        <w:t>,</w:t>
      </w:r>
      <w:r w:rsidRPr="003540D3">
        <w:rPr>
          <w:rFonts w:ascii="Times New Roman" w:hAnsi="Times New Roman" w:cs="Times New Roman"/>
          <w:spacing w:val="-2"/>
          <w:sz w:val="24"/>
          <w:szCs w:val="24"/>
          <w:lang w:val="id-ID"/>
        </w:rPr>
        <w:t xml:space="preserve"> based on Oldeman classification with monthly average temperature of 32</w:t>
      </w:r>
      <w:r w:rsidRPr="003540D3">
        <w:rPr>
          <w:rFonts w:ascii="Times New Roman" w:hAnsi="Times New Roman" w:cs="Times New Roman"/>
          <w:spacing w:val="-2"/>
          <w:sz w:val="24"/>
          <w:szCs w:val="24"/>
          <w:vertAlign w:val="superscript"/>
          <w:lang w:val="id-ID"/>
        </w:rPr>
        <w:t>0</w:t>
      </w:r>
      <w:r w:rsidRPr="003540D3">
        <w:rPr>
          <w:rFonts w:ascii="Times New Roman" w:hAnsi="Times New Roman" w:cs="Times New Roman"/>
          <w:spacing w:val="-2"/>
          <w:sz w:val="24"/>
          <w:szCs w:val="24"/>
          <w:lang w:val="id-ID"/>
        </w:rPr>
        <w:t>C and yearly average rainfall of 2500</w:t>
      </w:r>
      <w:r>
        <w:rPr>
          <w:rFonts w:ascii="Times New Roman" w:hAnsi="Times New Roman" w:cs="Times New Roman"/>
          <w:spacing w:val="-2"/>
          <w:sz w:val="24"/>
          <w:szCs w:val="24"/>
          <w:lang w:val="id-ID"/>
        </w:rPr>
        <w:t xml:space="preserve"> to </w:t>
      </w:r>
      <w:r w:rsidRPr="003540D3">
        <w:rPr>
          <w:rFonts w:ascii="Times New Roman" w:hAnsi="Times New Roman" w:cs="Times New Roman"/>
          <w:spacing w:val="-2"/>
          <w:sz w:val="24"/>
          <w:szCs w:val="24"/>
          <w:lang w:val="id-ID"/>
        </w:rPr>
        <w:t xml:space="preserve">2800 mm. Rainy season </w:t>
      </w:r>
      <w:r>
        <w:rPr>
          <w:rFonts w:ascii="Times New Roman" w:hAnsi="Times New Roman" w:cs="Times New Roman"/>
          <w:spacing w:val="-2"/>
          <w:sz w:val="24"/>
          <w:szCs w:val="24"/>
        </w:rPr>
        <w:t>wa</w:t>
      </w:r>
      <w:r w:rsidRPr="003540D3">
        <w:rPr>
          <w:rFonts w:ascii="Times New Roman" w:hAnsi="Times New Roman" w:cs="Times New Roman"/>
          <w:spacing w:val="-2"/>
          <w:sz w:val="24"/>
          <w:szCs w:val="24"/>
          <w:lang w:val="id-ID"/>
        </w:rPr>
        <w:t xml:space="preserve">s occured from </w:t>
      </w:r>
      <w:r w:rsidRPr="003540D3">
        <w:rPr>
          <w:rFonts w:ascii="Times New Roman" w:hAnsi="Times New Roman" w:cs="Times New Roman"/>
          <w:spacing w:val="-2"/>
          <w:sz w:val="24"/>
          <w:szCs w:val="24"/>
        </w:rPr>
        <w:t>November</w:t>
      </w:r>
      <w:r w:rsidRPr="003540D3">
        <w:rPr>
          <w:rFonts w:ascii="Times New Roman" w:hAnsi="Times New Roman" w:cs="Times New Roman"/>
          <w:spacing w:val="-2"/>
          <w:sz w:val="24"/>
          <w:szCs w:val="24"/>
          <w:lang w:val="id-ID"/>
        </w:rPr>
        <w:t xml:space="preserve"> to April, whereas </w:t>
      </w:r>
      <w:r>
        <w:rPr>
          <w:rFonts w:ascii="Times New Roman" w:hAnsi="Times New Roman" w:cs="Times New Roman"/>
          <w:spacing w:val="-2"/>
          <w:sz w:val="24"/>
          <w:szCs w:val="24"/>
          <w:lang w:val="id-ID"/>
        </w:rPr>
        <w:t xml:space="preserve">the </w:t>
      </w:r>
      <w:r w:rsidRPr="003540D3">
        <w:rPr>
          <w:rFonts w:ascii="Times New Roman" w:hAnsi="Times New Roman" w:cs="Times New Roman"/>
          <w:spacing w:val="-2"/>
          <w:sz w:val="24"/>
          <w:szCs w:val="24"/>
          <w:lang w:val="id-ID"/>
        </w:rPr>
        <w:t xml:space="preserve">dry season </w:t>
      </w:r>
      <w:r>
        <w:rPr>
          <w:rFonts w:ascii="Times New Roman" w:hAnsi="Times New Roman" w:cs="Times New Roman"/>
          <w:spacing w:val="-2"/>
          <w:sz w:val="24"/>
          <w:szCs w:val="24"/>
        </w:rPr>
        <w:t>was</w:t>
      </w:r>
      <w:r w:rsidR="0097770F">
        <w:rPr>
          <w:rFonts w:ascii="Times New Roman" w:hAnsi="Times New Roman" w:cs="Times New Roman"/>
          <w:spacing w:val="-2"/>
          <w:sz w:val="24"/>
          <w:szCs w:val="24"/>
        </w:rPr>
        <w:t xml:space="preserve"> </w:t>
      </w:r>
      <w:r w:rsidRPr="003540D3">
        <w:rPr>
          <w:rFonts w:ascii="Times New Roman" w:hAnsi="Times New Roman" w:cs="Times New Roman"/>
          <w:spacing w:val="-2"/>
          <w:sz w:val="24"/>
          <w:szCs w:val="24"/>
          <w:lang w:val="id-ID"/>
        </w:rPr>
        <w:t>occured from Ma</w:t>
      </w:r>
      <w:r>
        <w:rPr>
          <w:rFonts w:ascii="Times New Roman" w:hAnsi="Times New Roman" w:cs="Times New Roman"/>
          <w:spacing w:val="-2"/>
          <w:sz w:val="24"/>
          <w:szCs w:val="24"/>
        </w:rPr>
        <w:t>rch</w:t>
      </w:r>
      <w:r w:rsidRPr="003540D3">
        <w:rPr>
          <w:rFonts w:ascii="Times New Roman" w:hAnsi="Times New Roman" w:cs="Times New Roman"/>
          <w:spacing w:val="-2"/>
          <w:sz w:val="24"/>
          <w:szCs w:val="24"/>
          <w:lang w:val="id-ID"/>
        </w:rPr>
        <w:t xml:space="preserve"> to </w:t>
      </w:r>
      <w:r w:rsidRPr="003540D3">
        <w:rPr>
          <w:rFonts w:ascii="Times New Roman" w:hAnsi="Times New Roman" w:cs="Times New Roman"/>
          <w:spacing w:val="-2"/>
          <w:sz w:val="24"/>
          <w:szCs w:val="24"/>
        </w:rPr>
        <w:t>October (Fig</w:t>
      </w:r>
      <w:r>
        <w:rPr>
          <w:rFonts w:ascii="Times New Roman" w:hAnsi="Times New Roman" w:cs="Times New Roman"/>
          <w:spacing w:val="-2"/>
          <w:sz w:val="24"/>
          <w:szCs w:val="24"/>
          <w:lang w:val="id-ID"/>
        </w:rPr>
        <w:t>.</w:t>
      </w:r>
      <w:r w:rsidRPr="003540D3">
        <w:rPr>
          <w:rFonts w:ascii="Times New Roman" w:hAnsi="Times New Roman" w:cs="Times New Roman"/>
          <w:spacing w:val="-2"/>
          <w:sz w:val="24"/>
          <w:szCs w:val="24"/>
        </w:rPr>
        <w:t xml:space="preserve"> 2)</w:t>
      </w:r>
      <w:r w:rsidRPr="003540D3">
        <w:rPr>
          <w:rFonts w:ascii="Times New Roman" w:hAnsi="Times New Roman" w:cs="Times New Roman"/>
          <w:spacing w:val="-2"/>
          <w:sz w:val="24"/>
          <w:szCs w:val="24"/>
          <w:lang w:val="id-ID"/>
        </w:rPr>
        <w:t xml:space="preserve">. </w:t>
      </w:r>
      <w:r>
        <w:rPr>
          <w:rFonts w:ascii="Times New Roman" w:hAnsi="Times New Roman" w:cs="Times New Roman"/>
          <w:spacing w:val="-2"/>
          <w:sz w:val="24"/>
          <w:szCs w:val="24"/>
        </w:rPr>
        <w:t>It is shown from figure that the r</w:t>
      </w:r>
      <w:r w:rsidRPr="003540D3">
        <w:rPr>
          <w:rFonts w:ascii="Times New Roman" w:hAnsi="Times New Roman" w:cs="Times New Roman"/>
          <w:spacing w:val="-2"/>
          <w:sz w:val="24"/>
          <w:szCs w:val="24"/>
          <w:lang w:val="id-ID"/>
        </w:rPr>
        <w:t xml:space="preserve">ainfall </w:t>
      </w:r>
      <w:r>
        <w:rPr>
          <w:rFonts w:ascii="Times New Roman" w:hAnsi="Times New Roman" w:cs="Times New Roman"/>
          <w:spacing w:val="-2"/>
          <w:sz w:val="24"/>
          <w:szCs w:val="24"/>
        </w:rPr>
        <w:t>wa</w:t>
      </w:r>
      <w:r w:rsidRPr="003540D3">
        <w:rPr>
          <w:rFonts w:ascii="Times New Roman" w:hAnsi="Times New Roman" w:cs="Times New Roman"/>
          <w:spacing w:val="-2"/>
          <w:sz w:val="24"/>
          <w:szCs w:val="24"/>
          <w:lang w:val="id-ID"/>
        </w:rPr>
        <w:t xml:space="preserve">s relatively low and ineffective to fulfill the crop water requirement at </w:t>
      </w:r>
      <w:r>
        <w:rPr>
          <w:rFonts w:ascii="Times New Roman" w:hAnsi="Times New Roman" w:cs="Times New Roman"/>
          <w:spacing w:val="-2"/>
          <w:sz w:val="24"/>
          <w:szCs w:val="24"/>
          <w:lang w:val="id-ID"/>
        </w:rPr>
        <w:t xml:space="preserve">the </w:t>
      </w:r>
      <w:r w:rsidRPr="003540D3">
        <w:rPr>
          <w:rFonts w:ascii="Times New Roman" w:hAnsi="Times New Roman" w:cs="Times New Roman"/>
          <w:spacing w:val="-2"/>
          <w:sz w:val="24"/>
          <w:szCs w:val="24"/>
          <w:lang w:val="id-ID"/>
        </w:rPr>
        <w:t xml:space="preserve">dry season. This fresh water deficit problem </w:t>
      </w:r>
      <w:r>
        <w:rPr>
          <w:rFonts w:ascii="Times New Roman" w:hAnsi="Times New Roman" w:cs="Times New Roman"/>
          <w:spacing w:val="-2"/>
          <w:sz w:val="24"/>
          <w:szCs w:val="24"/>
        </w:rPr>
        <w:t>wa</w:t>
      </w:r>
      <w:r w:rsidRPr="003540D3">
        <w:rPr>
          <w:rFonts w:ascii="Times New Roman" w:hAnsi="Times New Roman" w:cs="Times New Roman"/>
          <w:spacing w:val="-2"/>
          <w:sz w:val="24"/>
          <w:szCs w:val="24"/>
          <w:lang w:val="id-ID"/>
        </w:rPr>
        <w:t xml:space="preserve">s </w:t>
      </w:r>
      <w:r>
        <w:rPr>
          <w:rFonts w:ascii="Times New Roman" w:hAnsi="Times New Roman" w:cs="Times New Roman"/>
          <w:spacing w:val="-2"/>
          <w:sz w:val="24"/>
          <w:szCs w:val="24"/>
          <w:lang w:val="id-ID"/>
        </w:rPr>
        <w:t xml:space="preserve">combined </w:t>
      </w:r>
      <w:r w:rsidRPr="003540D3">
        <w:rPr>
          <w:rFonts w:ascii="Times New Roman" w:hAnsi="Times New Roman" w:cs="Times New Roman"/>
          <w:spacing w:val="-2"/>
          <w:sz w:val="24"/>
          <w:szCs w:val="24"/>
          <w:lang w:val="id-ID"/>
        </w:rPr>
        <w:t xml:space="preserve"> with the inflow of seawater or salt water during high tide.</w:t>
      </w:r>
      <w:r>
        <w:rPr>
          <w:rFonts w:ascii="Times New Roman" w:hAnsi="Times New Roman" w:cs="Times New Roman"/>
          <w:spacing w:val="-2"/>
          <w:sz w:val="24"/>
          <w:szCs w:val="24"/>
        </w:rPr>
        <w:t xml:space="preserve"> </w:t>
      </w:r>
      <w:r w:rsidRPr="003540D3">
        <w:rPr>
          <w:rFonts w:ascii="Times New Roman" w:hAnsi="Times New Roman" w:cs="Times New Roman"/>
          <w:sz w:val="24"/>
          <w:szCs w:val="24"/>
          <w:lang w:val="id-ID"/>
        </w:rPr>
        <w:t xml:space="preserve">Based on </w:t>
      </w:r>
      <w:r>
        <w:rPr>
          <w:rFonts w:ascii="Times New Roman" w:hAnsi="Times New Roman" w:cs="Times New Roman"/>
          <w:sz w:val="24"/>
          <w:szCs w:val="24"/>
        </w:rPr>
        <w:t xml:space="preserve">a </w:t>
      </w:r>
      <w:r w:rsidRPr="003540D3">
        <w:rPr>
          <w:rFonts w:ascii="Times New Roman" w:hAnsi="Times New Roman" w:cs="Times New Roman"/>
          <w:sz w:val="24"/>
          <w:szCs w:val="24"/>
          <w:lang w:val="id-ID"/>
        </w:rPr>
        <w:t xml:space="preserve">high tide water that overflow into the land, </w:t>
      </w:r>
      <w:r w:rsidRPr="003540D3">
        <w:rPr>
          <w:rFonts w:ascii="Times New Roman" w:hAnsi="Times New Roman" w:cs="Times New Roman"/>
          <w:sz w:val="24"/>
          <w:szCs w:val="24"/>
        </w:rPr>
        <w:t>Tanjung</w:t>
      </w:r>
      <w:r>
        <w:rPr>
          <w:rFonts w:ascii="Times New Roman" w:hAnsi="Times New Roman" w:cs="Times New Roman"/>
          <w:sz w:val="24"/>
          <w:szCs w:val="24"/>
        </w:rPr>
        <w:t xml:space="preserve"> </w:t>
      </w:r>
      <w:r w:rsidRPr="003540D3">
        <w:rPr>
          <w:rFonts w:ascii="Times New Roman" w:hAnsi="Times New Roman" w:cs="Times New Roman"/>
          <w:sz w:val="24"/>
          <w:szCs w:val="24"/>
        </w:rPr>
        <w:t>La</w:t>
      </w:r>
      <w:r>
        <w:rPr>
          <w:rFonts w:ascii="Times New Roman" w:hAnsi="Times New Roman" w:cs="Times New Roman"/>
          <w:sz w:val="24"/>
          <w:szCs w:val="24"/>
        </w:rPr>
        <w:t>g</w:t>
      </w:r>
      <w:r w:rsidRPr="003540D3">
        <w:rPr>
          <w:rFonts w:ascii="Times New Roman" w:hAnsi="Times New Roman" w:cs="Times New Roman"/>
          <w:sz w:val="24"/>
          <w:szCs w:val="24"/>
        </w:rPr>
        <w:t>o</w:t>
      </w:r>
      <w:r w:rsidRPr="003540D3">
        <w:rPr>
          <w:rFonts w:ascii="Times New Roman" w:hAnsi="Times New Roman" w:cs="Times New Roman"/>
          <w:sz w:val="24"/>
          <w:szCs w:val="24"/>
          <w:lang w:val="id-ID"/>
        </w:rPr>
        <w:t xml:space="preserve"> lowland area in general </w:t>
      </w:r>
      <w:r>
        <w:rPr>
          <w:rFonts w:ascii="Times New Roman" w:hAnsi="Times New Roman" w:cs="Times New Roman"/>
          <w:sz w:val="24"/>
          <w:szCs w:val="24"/>
        </w:rPr>
        <w:t>was</w:t>
      </w:r>
      <w:r w:rsidRPr="003540D3">
        <w:rPr>
          <w:rFonts w:ascii="Times New Roman" w:hAnsi="Times New Roman" w:cs="Times New Roman"/>
          <w:sz w:val="24"/>
          <w:szCs w:val="24"/>
          <w:lang w:val="id-ID"/>
        </w:rPr>
        <w:t xml:space="preserve">classified into </w:t>
      </w:r>
      <w:r>
        <w:rPr>
          <w:rFonts w:ascii="Times New Roman" w:hAnsi="Times New Roman" w:cs="Times New Roman"/>
          <w:sz w:val="24"/>
          <w:szCs w:val="24"/>
          <w:lang w:val="id-ID"/>
        </w:rPr>
        <w:t>B/</w:t>
      </w:r>
      <w:r w:rsidRPr="003540D3">
        <w:rPr>
          <w:rFonts w:ascii="Times New Roman" w:hAnsi="Times New Roman" w:cs="Times New Roman"/>
          <w:sz w:val="24"/>
          <w:szCs w:val="24"/>
          <w:lang w:val="id-ID"/>
        </w:rPr>
        <w:t xml:space="preserve">C type overflow which it is not flooded during high tide or low tide. The land </w:t>
      </w:r>
      <w:r>
        <w:rPr>
          <w:rFonts w:ascii="Times New Roman" w:hAnsi="Times New Roman" w:cs="Times New Roman"/>
          <w:sz w:val="24"/>
          <w:szCs w:val="24"/>
        </w:rPr>
        <w:t xml:space="preserve">was </w:t>
      </w:r>
      <w:r w:rsidRPr="003540D3">
        <w:rPr>
          <w:rFonts w:ascii="Times New Roman" w:hAnsi="Times New Roman" w:cs="Times New Roman"/>
          <w:sz w:val="24"/>
          <w:szCs w:val="24"/>
          <w:lang w:val="id-ID"/>
        </w:rPr>
        <w:t xml:space="preserve">not overflow by tide water, but the tide water </w:t>
      </w:r>
      <w:r>
        <w:rPr>
          <w:rFonts w:ascii="Times New Roman" w:hAnsi="Times New Roman" w:cs="Times New Roman"/>
          <w:sz w:val="24"/>
          <w:szCs w:val="24"/>
          <w:lang w:val="id-ID"/>
        </w:rPr>
        <w:t>penetrate</w:t>
      </w:r>
      <w:r>
        <w:rPr>
          <w:rFonts w:ascii="Times New Roman" w:hAnsi="Times New Roman" w:cs="Times New Roman"/>
          <w:sz w:val="24"/>
          <w:szCs w:val="24"/>
        </w:rPr>
        <w:t>d</w:t>
      </w:r>
      <w:r>
        <w:rPr>
          <w:rFonts w:ascii="Times New Roman" w:hAnsi="Times New Roman" w:cs="Times New Roman"/>
          <w:sz w:val="24"/>
          <w:szCs w:val="24"/>
          <w:lang w:val="id-ID"/>
        </w:rPr>
        <w:t xml:space="preserve"> into the primary, secondary and tertiary canals which affect</w:t>
      </w:r>
      <w:r>
        <w:rPr>
          <w:rFonts w:ascii="Times New Roman" w:hAnsi="Times New Roman" w:cs="Times New Roman"/>
          <w:sz w:val="24"/>
          <w:szCs w:val="24"/>
        </w:rPr>
        <w:t>ed</w:t>
      </w:r>
      <w:r>
        <w:rPr>
          <w:rFonts w:ascii="Times New Roman" w:hAnsi="Times New Roman" w:cs="Times New Roman"/>
          <w:sz w:val="24"/>
          <w:szCs w:val="24"/>
          <w:lang w:val="id-ID"/>
        </w:rPr>
        <w:t xml:space="preserve"> the water table fluctuation in the farm.</w:t>
      </w:r>
      <w:r w:rsidRPr="003540D3">
        <w:rPr>
          <w:rFonts w:ascii="Times New Roman" w:hAnsi="Times New Roman" w:cs="Times New Roman"/>
          <w:sz w:val="24"/>
          <w:szCs w:val="24"/>
          <w:lang w:val="id-ID"/>
        </w:rPr>
        <w:t xml:space="preserve"> The available water </w:t>
      </w:r>
      <w:r>
        <w:rPr>
          <w:rFonts w:ascii="Times New Roman" w:hAnsi="Times New Roman" w:cs="Times New Roman"/>
          <w:sz w:val="24"/>
          <w:szCs w:val="24"/>
        </w:rPr>
        <w:t>wa</w:t>
      </w:r>
      <w:r w:rsidRPr="003540D3">
        <w:rPr>
          <w:rFonts w:ascii="Times New Roman" w:hAnsi="Times New Roman" w:cs="Times New Roman"/>
          <w:sz w:val="24"/>
          <w:szCs w:val="24"/>
          <w:lang w:val="id-ID"/>
        </w:rPr>
        <w:t>s mostly from rainfall water</w:t>
      </w:r>
      <w:r>
        <w:rPr>
          <w:rFonts w:ascii="Times New Roman" w:hAnsi="Times New Roman" w:cs="Times New Roman"/>
          <w:sz w:val="24"/>
          <w:szCs w:val="24"/>
        </w:rPr>
        <w:t>. Since</w:t>
      </w:r>
      <w:r w:rsidRPr="003540D3">
        <w:rPr>
          <w:rFonts w:ascii="Times New Roman" w:hAnsi="Times New Roman" w:cs="Times New Roman"/>
          <w:sz w:val="24"/>
          <w:szCs w:val="24"/>
          <w:lang w:val="id-ID"/>
        </w:rPr>
        <w:t xml:space="preserve"> tide water </w:t>
      </w:r>
      <w:r>
        <w:rPr>
          <w:rFonts w:ascii="Times New Roman" w:hAnsi="Times New Roman" w:cs="Times New Roman"/>
          <w:sz w:val="24"/>
          <w:szCs w:val="24"/>
        </w:rPr>
        <w:t xml:space="preserve">did not </w:t>
      </w:r>
      <w:r>
        <w:rPr>
          <w:rFonts w:ascii="Times New Roman" w:hAnsi="Times New Roman" w:cs="Times New Roman"/>
          <w:sz w:val="24"/>
          <w:szCs w:val="24"/>
          <w:lang w:val="id-ID"/>
        </w:rPr>
        <w:t>flow into</w:t>
      </w:r>
      <w:r w:rsidRPr="003540D3">
        <w:rPr>
          <w:rFonts w:ascii="Times New Roman" w:hAnsi="Times New Roman" w:cs="Times New Roman"/>
          <w:sz w:val="24"/>
          <w:szCs w:val="24"/>
          <w:lang w:val="id-ID"/>
        </w:rPr>
        <w:t xml:space="preserve"> the land which results in rain-fed characteristics of the land. </w:t>
      </w:r>
      <w:r w:rsidRPr="003540D3">
        <w:rPr>
          <w:rFonts w:ascii="Times New Roman" w:hAnsi="Times New Roman" w:cs="Times New Roman"/>
          <w:sz w:val="24"/>
          <w:szCs w:val="24"/>
        </w:rPr>
        <w:t>Quality of this land</w:t>
      </w:r>
      <w:r>
        <w:rPr>
          <w:rFonts w:ascii="Times New Roman" w:hAnsi="Times New Roman" w:cs="Times New Roman"/>
          <w:sz w:val="24"/>
          <w:szCs w:val="24"/>
        </w:rPr>
        <w:t xml:space="preserve"> wa</w:t>
      </w:r>
      <w:r w:rsidRPr="003540D3">
        <w:rPr>
          <w:rFonts w:ascii="Times New Roman" w:hAnsi="Times New Roman" w:cs="Times New Roman"/>
          <w:sz w:val="24"/>
          <w:szCs w:val="24"/>
        </w:rPr>
        <w:t>s</w:t>
      </w:r>
      <w:r>
        <w:rPr>
          <w:rFonts w:ascii="Times New Roman" w:hAnsi="Times New Roman" w:cs="Times New Roman"/>
          <w:sz w:val="24"/>
          <w:szCs w:val="24"/>
        </w:rPr>
        <w:t xml:space="preserve"> </w:t>
      </w:r>
      <w:r w:rsidRPr="003540D3">
        <w:rPr>
          <w:rFonts w:ascii="Times New Roman" w:hAnsi="Times New Roman" w:cs="Times New Roman"/>
          <w:sz w:val="24"/>
          <w:szCs w:val="24"/>
          <w:lang w:val="id-ID"/>
        </w:rPr>
        <w:t>characterized by unripe physical soil characteristics, high total pores volume</w:t>
      </w:r>
      <w:r>
        <w:rPr>
          <w:rFonts w:ascii="Times New Roman" w:hAnsi="Times New Roman" w:cs="Times New Roman"/>
          <w:sz w:val="24"/>
          <w:szCs w:val="24"/>
          <w:lang w:val="id-ID"/>
        </w:rPr>
        <w:t xml:space="preserve"> (60 to 70%)</w:t>
      </w:r>
      <w:r w:rsidRPr="003540D3">
        <w:rPr>
          <w:rFonts w:ascii="Times New Roman" w:hAnsi="Times New Roman" w:cs="Times New Roman"/>
          <w:sz w:val="24"/>
          <w:szCs w:val="24"/>
          <w:lang w:val="id-ID"/>
        </w:rPr>
        <w:t xml:space="preserve">, </w:t>
      </w:r>
      <w:r>
        <w:rPr>
          <w:rFonts w:ascii="Times New Roman" w:hAnsi="Times New Roman" w:cs="Times New Roman"/>
          <w:sz w:val="24"/>
          <w:szCs w:val="24"/>
          <w:lang w:val="id-ID"/>
        </w:rPr>
        <w:t>low bulk density (0.90</w:t>
      </w:r>
      <w:r>
        <w:rPr>
          <w:rFonts w:ascii="Times New Roman" w:hAnsi="Times New Roman" w:cs="Times New Roman"/>
          <w:sz w:val="24"/>
          <w:szCs w:val="24"/>
        </w:rPr>
        <w:t xml:space="preserve"> </w:t>
      </w:r>
      <w:r>
        <w:rPr>
          <w:rFonts w:ascii="Times New Roman" w:hAnsi="Times New Roman" w:cs="Times New Roman"/>
          <w:sz w:val="24"/>
          <w:szCs w:val="24"/>
          <w:lang w:val="id-ID"/>
        </w:rPr>
        <w:t>to 1.0 g/cm</w:t>
      </w:r>
      <w:r>
        <w:rPr>
          <w:rFonts w:ascii="Times New Roman" w:hAnsi="Times New Roman" w:cs="Times New Roman"/>
          <w:sz w:val="24"/>
          <w:szCs w:val="24"/>
          <w:vertAlign w:val="superscript"/>
          <w:lang w:val="id-ID"/>
        </w:rPr>
        <w:t>3</w:t>
      </w:r>
      <w:r>
        <w:rPr>
          <w:rFonts w:ascii="Times New Roman" w:hAnsi="Times New Roman" w:cs="Times New Roman"/>
          <w:sz w:val="24"/>
          <w:szCs w:val="24"/>
          <w:lang w:val="id-ID"/>
        </w:rPr>
        <w:t>)</w:t>
      </w:r>
      <w:r w:rsidRPr="003540D3">
        <w:rPr>
          <w:rFonts w:ascii="Times New Roman" w:hAnsi="Times New Roman" w:cs="Times New Roman"/>
          <w:sz w:val="24"/>
          <w:szCs w:val="24"/>
          <w:lang w:val="id-ID"/>
        </w:rPr>
        <w:t xml:space="preserve">, light texture at </w:t>
      </w:r>
      <w:r>
        <w:rPr>
          <w:rFonts w:ascii="Times New Roman" w:hAnsi="Times New Roman" w:cs="Times New Roman"/>
          <w:sz w:val="24"/>
          <w:szCs w:val="24"/>
          <w:lang w:val="id-ID"/>
        </w:rPr>
        <w:t xml:space="preserve">the </w:t>
      </w:r>
      <w:r w:rsidRPr="003540D3">
        <w:rPr>
          <w:rFonts w:ascii="Times New Roman" w:hAnsi="Times New Roman" w:cs="Times New Roman"/>
          <w:sz w:val="24"/>
          <w:szCs w:val="24"/>
          <w:lang w:val="id-ID"/>
        </w:rPr>
        <w:t xml:space="preserve">upper </w:t>
      </w:r>
      <w:r>
        <w:rPr>
          <w:rFonts w:ascii="Times New Roman" w:hAnsi="Times New Roman" w:cs="Times New Roman"/>
          <w:sz w:val="24"/>
          <w:szCs w:val="24"/>
          <w:lang w:val="id-ID"/>
        </w:rPr>
        <w:t>layer of 0 to 30 cm,</w:t>
      </w:r>
      <w:r w:rsidRPr="003540D3">
        <w:rPr>
          <w:rFonts w:ascii="Times New Roman" w:hAnsi="Times New Roman" w:cs="Times New Roman"/>
          <w:sz w:val="24"/>
          <w:szCs w:val="24"/>
          <w:lang w:val="id-ID"/>
        </w:rPr>
        <w:t xml:space="preserve"> and medium texture at the depth of 30</w:t>
      </w:r>
      <w:r>
        <w:rPr>
          <w:rFonts w:ascii="Times New Roman" w:hAnsi="Times New Roman" w:cs="Times New Roman"/>
          <w:sz w:val="24"/>
          <w:szCs w:val="24"/>
          <w:lang w:val="id-ID"/>
        </w:rPr>
        <w:t xml:space="preserve"> to </w:t>
      </w:r>
      <w:r w:rsidRPr="003540D3">
        <w:rPr>
          <w:rFonts w:ascii="Times New Roman" w:hAnsi="Times New Roman" w:cs="Times New Roman"/>
          <w:sz w:val="24"/>
          <w:szCs w:val="24"/>
          <w:lang w:val="id-ID"/>
        </w:rPr>
        <w:t xml:space="preserve">60 cm. Soil hydraulics conductivity </w:t>
      </w:r>
      <w:r>
        <w:rPr>
          <w:rFonts w:ascii="Times New Roman" w:hAnsi="Times New Roman" w:cs="Times New Roman"/>
          <w:sz w:val="24"/>
          <w:szCs w:val="24"/>
        </w:rPr>
        <w:t xml:space="preserve">was </w:t>
      </w:r>
      <w:r w:rsidRPr="003540D3">
        <w:rPr>
          <w:rFonts w:ascii="Times New Roman" w:hAnsi="Times New Roman" w:cs="Times New Roman"/>
          <w:sz w:val="24"/>
          <w:szCs w:val="24"/>
          <w:lang w:val="id-ID"/>
        </w:rPr>
        <w:t>about 9</w:t>
      </w:r>
      <w:r>
        <w:rPr>
          <w:rFonts w:ascii="Times New Roman" w:hAnsi="Times New Roman" w:cs="Times New Roman"/>
          <w:sz w:val="24"/>
          <w:szCs w:val="24"/>
          <w:lang w:val="id-ID"/>
        </w:rPr>
        <w:t xml:space="preserve"> to </w:t>
      </w:r>
      <w:r w:rsidRPr="003540D3">
        <w:rPr>
          <w:rFonts w:ascii="Times New Roman" w:hAnsi="Times New Roman" w:cs="Times New Roman"/>
          <w:sz w:val="24"/>
          <w:szCs w:val="24"/>
          <w:lang w:val="id-ID"/>
        </w:rPr>
        <w:t>12 cm</w:t>
      </w:r>
      <w:r>
        <w:rPr>
          <w:rFonts w:ascii="Times New Roman" w:hAnsi="Times New Roman" w:cs="Times New Roman"/>
          <w:sz w:val="24"/>
          <w:szCs w:val="24"/>
          <w:lang w:val="id-ID"/>
        </w:rPr>
        <w:t>/</w:t>
      </w:r>
      <w:r w:rsidRPr="003540D3">
        <w:rPr>
          <w:rFonts w:ascii="Times New Roman" w:hAnsi="Times New Roman" w:cs="Times New Roman"/>
          <w:sz w:val="24"/>
          <w:szCs w:val="24"/>
          <w:lang w:val="id-ID"/>
        </w:rPr>
        <w:t>h. This condition create</w:t>
      </w:r>
      <w:r>
        <w:rPr>
          <w:rFonts w:ascii="Times New Roman" w:hAnsi="Times New Roman" w:cs="Times New Roman"/>
          <w:sz w:val="24"/>
          <w:szCs w:val="24"/>
        </w:rPr>
        <w:t xml:space="preserve">d the </w:t>
      </w:r>
      <w:r w:rsidRPr="003540D3">
        <w:rPr>
          <w:rFonts w:ascii="Times New Roman" w:hAnsi="Times New Roman" w:cs="Times New Roman"/>
          <w:sz w:val="24"/>
          <w:szCs w:val="24"/>
          <w:lang w:val="id-ID"/>
        </w:rPr>
        <w:t xml:space="preserve">high water losses at this area. </w:t>
      </w:r>
      <w:r>
        <w:rPr>
          <w:rFonts w:ascii="Times New Roman" w:hAnsi="Times New Roman" w:cs="Times New Roman"/>
          <w:sz w:val="24"/>
          <w:szCs w:val="24"/>
        </w:rPr>
        <w:t>D</w:t>
      </w:r>
      <w:r w:rsidRPr="003540D3">
        <w:rPr>
          <w:rFonts w:ascii="Times New Roman" w:hAnsi="Times New Roman" w:cs="Times New Roman"/>
          <w:sz w:val="24"/>
          <w:szCs w:val="24"/>
          <w:lang w:val="id-ID"/>
        </w:rPr>
        <w:t>ue to low intensity of soil tillage</w:t>
      </w:r>
      <w:r>
        <w:rPr>
          <w:rFonts w:ascii="Times New Roman" w:hAnsi="Times New Roman" w:cs="Times New Roman"/>
          <w:sz w:val="24"/>
          <w:szCs w:val="24"/>
        </w:rPr>
        <w:t>, h</w:t>
      </w:r>
      <w:r w:rsidRPr="003540D3">
        <w:rPr>
          <w:rFonts w:ascii="Times New Roman" w:hAnsi="Times New Roman" w:cs="Times New Roman"/>
          <w:sz w:val="24"/>
          <w:szCs w:val="24"/>
          <w:lang w:val="id-ID"/>
        </w:rPr>
        <w:t xml:space="preserve">ardpan layer </w:t>
      </w:r>
      <w:r>
        <w:rPr>
          <w:rFonts w:ascii="Times New Roman" w:hAnsi="Times New Roman" w:cs="Times New Roman"/>
          <w:sz w:val="24"/>
          <w:szCs w:val="24"/>
        </w:rPr>
        <w:t>was</w:t>
      </w:r>
      <w:r w:rsidR="00DD752A">
        <w:rPr>
          <w:rFonts w:ascii="Times New Roman" w:hAnsi="Times New Roman" w:cs="Times New Roman"/>
          <w:sz w:val="24"/>
          <w:szCs w:val="24"/>
        </w:rPr>
        <w:t xml:space="preserve"> </w:t>
      </w:r>
      <w:r w:rsidRPr="003540D3">
        <w:rPr>
          <w:rFonts w:ascii="Times New Roman" w:hAnsi="Times New Roman" w:cs="Times New Roman"/>
          <w:sz w:val="24"/>
          <w:szCs w:val="24"/>
          <w:lang w:val="id-ID"/>
        </w:rPr>
        <w:t>not develop</w:t>
      </w:r>
      <w:r>
        <w:rPr>
          <w:rFonts w:ascii="Times New Roman" w:hAnsi="Times New Roman" w:cs="Times New Roman"/>
          <w:sz w:val="24"/>
          <w:szCs w:val="24"/>
          <w:lang w:val="id-ID"/>
        </w:rPr>
        <w:t>ed</w:t>
      </w:r>
      <w:r w:rsidR="004E4440">
        <w:rPr>
          <w:rFonts w:ascii="Times New Roman" w:hAnsi="Times New Roman" w:cs="Times New Roman"/>
          <w:sz w:val="24"/>
          <w:szCs w:val="24"/>
          <w:lang w:val="id-ID"/>
        </w:rPr>
        <w:t xml:space="preserve"> in this land</w:t>
      </w:r>
      <w:r w:rsidR="004E4440">
        <w:rPr>
          <w:rFonts w:ascii="Times New Roman" w:hAnsi="Times New Roman" w:cs="Times New Roman"/>
          <w:sz w:val="24"/>
          <w:szCs w:val="24"/>
        </w:rPr>
        <w:t xml:space="preserve"> (Warsito </w:t>
      </w:r>
      <w:r w:rsidR="004E4440" w:rsidRPr="004E4440">
        <w:rPr>
          <w:rFonts w:ascii="Times New Roman" w:hAnsi="Times New Roman" w:cs="Times New Roman"/>
          <w:i/>
          <w:sz w:val="24"/>
          <w:szCs w:val="24"/>
        </w:rPr>
        <w:t>et al</w:t>
      </w:r>
      <w:r w:rsidR="004E4440">
        <w:rPr>
          <w:rFonts w:ascii="Times New Roman" w:hAnsi="Times New Roman" w:cs="Times New Roman"/>
          <w:sz w:val="24"/>
          <w:szCs w:val="24"/>
        </w:rPr>
        <w:t>., 2017)</w:t>
      </w:r>
    </w:p>
    <w:p w:rsidR="00262226" w:rsidRPr="003540D3" w:rsidRDefault="00262226" w:rsidP="00262226">
      <w:pPr>
        <w:spacing w:after="0"/>
        <w:jc w:val="center"/>
        <w:rPr>
          <w:rFonts w:ascii="Times New Roman" w:hAnsi="Times New Roman" w:cs="Times New Roman"/>
          <w:b/>
          <w:sz w:val="24"/>
          <w:szCs w:val="24"/>
        </w:rPr>
      </w:pPr>
      <w:r>
        <w:rPr>
          <w:rFonts w:ascii="Times New Roman" w:hAnsi="Times New Roman" w:cs="Times New Roman"/>
          <w:noProof/>
          <w:sz w:val="24"/>
          <w:szCs w:val="24"/>
        </w:rPr>
        <w:drawing>
          <wp:anchor distT="0" distB="713" distL="114300" distR="114300" simplePos="0" relativeHeight="251663360" behindDoc="0" locked="0" layoutInCell="1" allowOverlap="1">
            <wp:simplePos x="0" y="0"/>
            <wp:positionH relativeFrom="column">
              <wp:posOffset>38100</wp:posOffset>
            </wp:positionH>
            <wp:positionV relativeFrom="paragraph">
              <wp:posOffset>133985</wp:posOffset>
            </wp:positionV>
            <wp:extent cx="5543550" cy="1998345"/>
            <wp:effectExtent l="19050" t="0" r="19050" b="1905"/>
            <wp:wrapNone/>
            <wp:docPr id="11"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62226" w:rsidRPr="003540D3" w:rsidRDefault="00262226" w:rsidP="00262226">
      <w:pPr>
        <w:spacing w:after="0"/>
        <w:jc w:val="center"/>
        <w:rPr>
          <w:rFonts w:ascii="Times New Roman" w:hAnsi="Times New Roman" w:cs="Times New Roman"/>
          <w:b/>
          <w:sz w:val="24"/>
          <w:szCs w:val="24"/>
        </w:rPr>
      </w:pPr>
    </w:p>
    <w:p w:rsidR="00262226" w:rsidRPr="003540D3" w:rsidRDefault="00262226" w:rsidP="00262226">
      <w:pPr>
        <w:spacing w:after="0"/>
        <w:jc w:val="center"/>
        <w:rPr>
          <w:rFonts w:ascii="Times New Roman" w:hAnsi="Times New Roman" w:cs="Times New Roman"/>
          <w:b/>
          <w:sz w:val="24"/>
          <w:szCs w:val="24"/>
        </w:rPr>
      </w:pPr>
    </w:p>
    <w:p w:rsidR="00262226" w:rsidRPr="003540D3" w:rsidRDefault="00262226" w:rsidP="00262226">
      <w:pPr>
        <w:spacing w:after="0"/>
        <w:jc w:val="center"/>
        <w:rPr>
          <w:rFonts w:ascii="Times New Roman" w:hAnsi="Times New Roman" w:cs="Times New Roman"/>
          <w:b/>
          <w:sz w:val="24"/>
          <w:szCs w:val="24"/>
        </w:rPr>
      </w:pPr>
    </w:p>
    <w:p w:rsidR="00262226" w:rsidRPr="003540D3" w:rsidRDefault="00262226" w:rsidP="00262226">
      <w:pPr>
        <w:spacing w:after="0"/>
        <w:jc w:val="center"/>
        <w:rPr>
          <w:rFonts w:ascii="Times New Roman" w:hAnsi="Times New Roman" w:cs="Times New Roman"/>
          <w:b/>
          <w:sz w:val="24"/>
          <w:szCs w:val="24"/>
        </w:rPr>
      </w:pPr>
    </w:p>
    <w:p w:rsidR="00262226" w:rsidRPr="003540D3" w:rsidRDefault="00262226" w:rsidP="00262226">
      <w:pPr>
        <w:spacing w:after="0"/>
        <w:jc w:val="center"/>
        <w:rPr>
          <w:rFonts w:ascii="Times New Roman" w:hAnsi="Times New Roman" w:cs="Times New Roman"/>
          <w:b/>
          <w:sz w:val="24"/>
          <w:szCs w:val="24"/>
        </w:rPr>
      </w:pPr>
    </w:p>
    <w:p w:rsidR="00262226" w:rsidRPr="003540D3" w:rsidRDefault="00262226" w:rsidP="00262226">
      <w:pPr>
        <w:spacing w:after="0"/>
        <w:jc w:val="center"/>
        <w:rPr>
          <w:rFonts w:ascii="Times New Roman" w:hAnsi="Times New Roman" w:cs="Times New Roman"/>
          <w:b/>
          <w:sz w:val="24"/>
          <w:szCs w:val="24"/>
        </w:rPr>
      </w:pPr>
    </w:p>
    <w:p w:rsidR="00262226" w:rsidRPr="003540D3" w:rsidRDefault="00262226" w:rsidP="00262226">
      <w:pPr>
        <w:spacing w:after="0"/>
        <w:jc w:val="center"/>
        <w:rPr>
          <w:rFonts w:ascii="Times New Roman" w:hAnsi="Times New Roman" w:cs="Times New Roman"/>
          <w:b/>
          <w:sz w:val="24"/>
          <w:szCs w:val="24"/>
        </w:rPr>
      </w:pPr>
    </w:p>
    <w:p w:rsidR="00262226" w:rsidRDefault="00262226" w:rsidP="00262226">
      <w:pPr>
        <w:spacing w:after="0"/>
        <w:jc w:val="center"/>
        <w:rPr>
          <w:rFonts w:ascii="Times New Roman" w:hAnsi="Times New Roman" w:cs="Times New Roman"/>
          <w:b/>
          <w:sz w:val="24"/>
          <w:szCs w:val="24"/>
        </w:rPr>
      </w:pPr>
    </w:p>
    <w:p w:rsidR="00262226" w:rsidRDefault="00262226" w:rsidP="00262226">
      <w:pPr>
        <w:spacing w:after="0"/>
        <w:jc w:val="center"/>
        <w:rPr>
          <w:rFonts w:ascii="Times New Roman" w:hAnsi="Times New Roman" w:cs="Times New Roman"/>
          <w:b/>
          <w:sz w:val="24"/>
          <w:szCs w:val="24"/>
        </w:rPr>
      </w:pPr>
    </w:p>
    <w:p w:rsidR="00262226" w:rsidRPr="003540D3" w:rsidRDefault="00262226" w:rsidP="00262226">
      <w:pPr>
        <w:spacing w:after="0"/>
        <w:jc w:val="center"/>
        <w:rPr>
          <w:rFonts w:ascii="Times New Roman" w:hAnsi="Times New Roman" w:cs="Times New Roman"/>
          <w:b/>
          <w:sz w:val="24"/>
          <w:szCs w:val="24"/>
        </w:rPr>
      </w:pPr>
    </w:p>
    <w:p w:rsidR="00262226" w:rsidRPr="001D7ED5" w:rsidRDefault="00262226" w:rsidP="00262226">
      <w:pPr>
        <w:tabs>
          <w:tab w:val="left" w:pos="180"/>
        </w:tabs>
        <w:spacing w:after="0"/>
        <w:jc w:val="center"/>
        <w:rPr>
          <w:b/>
          <w:bCs/>
        </w:rPr>
      </w:pPr>
      <w:r w:rsidRPr="00585BA1">
        <w:rPr>
          <w:rFonts w:ascii="Times New Roman" w:hAnsi="Times New Roman" w:cs="Times New Roman"/>
          <w:sz w:val="24"/>
          <w:szCs w:val="24"/>
        </w:rPr>
        <w:t>Figure 2.</w:t>
      </w:r>
      <w:r w:rsidRPr="003540D3">
        <w:rPr>
          <w:rFonts w:ascii="Times New Roman" w:hAnsi="Times New Roman" w:cs="Times New Roman"/>
          <w:spacing w:val="-2"/>
          <w:sz w:val="24"/>
          <w:szCs w:val="24"/>
          <w:lang w:val="id-ID"/>
        </w:rPr>
        <w:t>Rai</w:t>
      </w:r>
      <w:r>
        <w:rPr>
          <w:rFonts w:ascii="Times New Roman" w:hAnsi="Times New Roman" w:cs="Times New Roman"/>
          <w:spacing w:val="-2"/>
          <w:sz w:val="24"/>
          <w:szCs w:val="24"/>
        </w:rPr>
        <w:t>nfall was occurred from January to December 2016.</w:t>
      </w:r>
    </w:p>
    <w:p w:rsidR="00262226" w:rsidRDefault="00262226" w:rsidP="00262226">
      <w:pPr>
        <w:spacing w:after="0" w:line="240" w:lineRule="auto"/>
        <w:jc w:val="both"/>
        <w:rPr>
          <w:rFonts w:ascii="Times New Roman" w:hAnsi="Times New Roman" w:cs="Times New Roman"/>
          <w:b/>
          <w:bCs/>
          <w:sz w:val="24"/>
          <w:szCs w:val="24"/>
        </w:rPr>
      </w:pPr>
    </w:p>
    <w:p w:rsidR="00262226" w:rsidRPr="006F0A55" w:rsidRDefault="00DF0806" w:rsidP="004E4440">
      <w:pPr>
        <w:spacing w:after="120" w:line="240" w:lineRule="auto"/>
        <w:jc w:val="both"/>
        <w:rPr>
          <w:rFonts w:ascii="Times New Roman" w:hAnsi="Times New Roman" w:cs="Times New Roman"/>
          <w:b/>
          <w:sz w:val="24"/>
          <w:szCs w:val="24"/>
          <w:lang w:val="id-ID"/>
        </w:rPr>
      </w:pPr>
      <w:r>
        <w:rPr>
          <w:rFonts w:ascii="Times New Roman" w:hAnsi="Times New Roman" w:cs="Times New Roman"/>
          <w:b/>
          <w:sz w:val="24"/>
          <w:szCs w:val="24"/>
        </w:rPr>
        <w:t>3.1.</w:t>
      </w:r>
      <w:r w:rsidR="00262226" w:rsidRPr="006F0A55">
        <w:rPr>
          <w:rFonts w:ascii="Times New Roman" w:hAnsi="Times New Roman" w:cs="Times New Roman"/>
          <w:b/>
          <w:sz w:val="24"/>
          <w:szCs w:val="24"/>
        </w:rPr>
        <w:t xml:space="preserve">Water </w:t>
      </w:r>
      <w:r w:rsidR="00262226" w:rsidRPr="006F0A55">
        <w:rPr>
          <w:rFonts w:ascii="Times New Roman" w:hAnsi="Times New Roman" w:cs="Times New Roman"/>
          <w:b/>
          <w:sz w:val="24"/>
          <w:szCs w:val="24"/>
          <w:lang w:val="id-ID"/>
        </w:rPr>
        <w:t>Level</w:t>
      </w:r>
      <w:r w:rsidR="00262226" w:rsidRPr="006F0A55">
        <w:rPr>
          <w:rFonts w:ascii="Times New Roman" w:hAnsi="Times New Roman" w:cs="Times New Roman"/>
          <w:b/>
          <w:sz w:val="24"/>
          <w:szCs w:val="24"/>
        </w:rPr>
        <w:t xml:space="preserve"> Fluctuation at Tertiary </w:t>
      </w:r>
      <w:r w:rsidR="00262226" w:rsidRPr="006F0A55">
        <w:rPr>
          <w:rFonts w:ascii="Times New Roman" w:hAnsi="Times New Roman" w:cs="Times New Roman"/>
          <w:b/>
          <w:sz w:val="24"/>
          <w:szCs w:val="24"/>
          <w:lang w:val="id-ID"/>
        </w:rPr>
        <w:t>canal TC4 upstream of the tertiary gate</w:t>
      </w:r>
    </w:p>
    <w:p w:rsidR="00262226" w:rsidRDefault="00262226" w:rsidP="00262226">
      <w:pPr>
        <w:spacing w:after="120" w:line="240" w:lineRule="auto"/>
        <w:ind w:firstLine="720"/>
        <w:jc w:val="both"/>
        <w:rPr>
          <w:rFonts w:ascii="Times New Roman" w:hAnsi="Times New Roman" w:cs="Times New Roman"/>
          <w:bCs/>
          <w:sz w:val="24"/>
          <w:szCs w:val="24"/>
          <w:lang w:val="id-ID"/>
        </w:rPr>
      </w:pPr>
      <w:r w:rsidRPr="00216440">
        <w:rPr>
          <w:rFonts w:ascii="Times New Roman" w:hAnsi="Times New Roman" w:cs="Times New Roman"/>
          <w:bCs/>
          <w:sz w:val="24"/>
          <w:szCs w:val="24"/>
          <w:lang w:val="id-ID"/>
        </w:rPr>
        <w:t>Observed water level downstream of the tertiary gate TC4 showed the effect of tidal water movement. The water level fluctuates according to the tidal water conditions. The water level downstream of the TC4 gates are always below the soil surface.  It has several water level of peaks which varies during the rice growing season starting from December up to April (Fig</w:t>
      </w:r>
      <w:r>
        <w:rPr>
          <w:rFonts w:ascii="Times New Roman" w:hAnsi="Times New Roman" w:cs="Times New Roman"/>
          <w:bCs/>
          <w:sz w:val="24"/>
          <w:szCs w:val="24"/>
          <w:lang w:val="id-ID"/>
        </w:rPr>
        <w:t>.</w:t>
      </w:r>
      <w:r w:rsidRPr="00216440">
        <w:rPr>
          <w:rFonts w:ascii="Times New Roman" w:hAnsi="Times New Roman" w:cs="Times New Roman"/>
          <w:bCs/>
          <w:sz w:val="24"/>
          <w:szCs w:val="24"/>
          <w:lang w:val="id-ID"/>
        </w:rPr>
        <w:t xml:space="preserve"> 3).</w:t>
      </w:r>
    </w:p>
    <w:p w:rsidR="00262226" w:rsidRPr="00A75773" w:rsidRDefault="00B95594" w:rsidP="00262226">
      <w:pPr>
        <w:spacing w:before="120" w:after="120" w:line="360" w:lineRule="auto"/>
        <w:jc w:val="center"/>
        <w:rPr>
          <w:rFonts w:ascii="Times New Roman" w:hAnsi="Times New Roman" w:cs="Times New Roman"/>
          <w:bCs/>
          <w:lang w:val="fi-FI"/>
        </w:rPr>
      </w:pPr>
      <w:bookmarkStart w:id="0" w:name="_GoBack"/>
      <w:bookmarkEnd w:id="0"/>
      <w:r>
        <w:rPr>
          <w:rFonts w:ascii="Times New Roman" w:hAnsi="Times New Roman" w:cs="Times New Roman"/>
          <w:bCs/>
          <w:noProof/>
        </w:rPr>
        <w:lastRenderedPageBreak/>
        <w:pict>
          <v:group id="Group 103" o:spid="_x0000_s1045" style="position:absolute;left:0;text-align:left;margin-left:75.15pt;margin-top:17.25pt;width:352.65pt;height:160.25pt;z-index:251671552" coordorigin="2250,2020" coordsize="12800,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">
            <v:group id="Group 104" o:spid="_x0000_s1046" style="position:absolute;left:2609;top:6970;width:12026;height:979" coordorigin="2609,7530" coordsize="12026,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type id="_x0000_t202" coordsize="21600,21600" o:spt="202" path="m,l,21600r21600,l21600,xe">
                <v:stroke joinstyle="miter"/>
                <v:path gradientshapeok="t" o:connecttype="rect"/>
              </v:shapetype>
              <v:shape id="Text Box 105" o:spid="_x0000_s1047" type="#_x0000_t202" style="position:absolute;left:2609;top:7530;width:1426;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rsidR="00E26FA3" w:rsidRPr="00BE6CFA" w:rsidRDefault="00E26FA3" w:rsidP="00262226">
                      <w:pPr>
                        <w:jc w:val="center"/>
                        <w:rPr>
                          <w:b/>
                        </w:rPr>
                      </w:pPr>
                      <w:r>
                        <w:rPr>
                          <w:b/>
                        </w:rPr>
                        <w:t>Jan</w:t>
                      </w:r>
                    </w:p>
                  </w:txbxContent>
                </v:textbox>
              </v:shape>
              <v:shape id="Text Box 106" o:spid="_x0000_s1048" type="#_x0000_t202" style="position:absolute;left:4693;top:7530;width:1452;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E26FA3" w:rsidRPr="00BE6CFA" w:rsidRDefault="00E26FA3" w:rsidP="00262226">
                      <w:pPr>
                        <w:jc w:val="center"/>
                        <w:rPr>
                          <w:b/>
                        </w:rPr>
                      </w:pPr>
                      <w:r>
                        <w:rPr>
                          <w:b/>
                        </w:rPr>
                        <w:t>Feb</w:t>
                      </w:r>
                    </w:p>
                  </w:txbxContent>
                </v:textbox>
              </v:shape>
              <v:shape id="Text Box 107" o:spid="_x0000_s1049" type="#_x0000_t202" style="position:absolute;left:6854;top:7530;width:1302;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E26FA3" w:rsidRPr="000E04EF" w:rsidRDefault="00E26FA3" w:rsidP="00262226">
                      <w:pPr>
                        <w:jc w:val="center"/>
                        <w:rPr>
                          <w:b/>
                        </w:rPr>
                      </w:pPr>
                      <w:r w:rsidRPr="000E04EF">
                        <w:rPr>
                          <w:b/>
                        </w:rPr>
                        <w:t>Mar</w:t>
                      </w:r>
                    </w:p>
                  </w:txbxContent>
                </v:textbox>
              </v:shape>
              <v:shape id="Text Box 108" o:spid="_x0000_s1050" type="#_x0000_t202" style="position:absolute;left:8953;top:7530;width:1426;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E26FA3" w:rsidRPr="00BE6CFA" w:rsidRDefault="00E26FA3" w:rsidP="00262226">
                      <w:pPr>
                        <w:jc w:val="center"/>
                        <w:rPr>
                          <w:b/>
                        </w:rPr>
                      </w:pPr>
                      <w:r>
                        <w:rPr>
                          <w:b/>
                        </w:rPr>
                        <w:t>Apr</w:t>
                      </w:r>
                    </w:p>
                  </w:txbxContent>
                </v:textbox>
              </v:shape>
              <v:shape id="Text Box 109" o:spid="_x0000_s1051" type="#_x0000_t202" style="position:absolute;left:11099;top:7530;width:1452;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E26FA3" w:rsidRPr="00BE6CFA" w:rsidRDefault="00E26FA3" w:rsidP="00262226">
                      <w:pPr>
                        <w:jc w:val="center"/>
                        <w:rPr>
                          <w:b/>
                        </w:rPr>
                      </w:pPr>
                      <w:r>
                        <w:rPr>
                          <w:b/>
                        </w:rPr>
                        <w:t>Mei</w:t>
                      </w:r>
                    </w:p>
                  </w:txbxContent>
                </v:textbox>
              </v:shape>
              <v:shape id="Text Box 110" o:spid="_x0000_s1052" type="#_x0000_t202" style="position:absolute;left:13334;top:7530;width:1301;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UHcYA&#10;AADbAAAADwAAAGRycy9kb3ducmV2LnhtbESPT2vCQBTE70K/w/IKvelGoUGiawgBsZT24J+Lt2f2&#10;mQSzb2N2m6T99N1CweMwM79h1uloGtFT52rLCuazCARxYXXNpYLTcTtdgnAeWWNjmRR8k4N08zRZ&#10;Y6LtwHvqD74UAcIuQQWV920ipSsqMuhmtiUO3tV2Bn2QXSl1h0OAm0YuoiiWBmsOCxW2lFdU3A5f&#10;RsF7vv3E/WVhlj9Nvvu4Zu39dH5V6uV5zFYgPI3+Ef5vv2kFcQx/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RUHcYAAADbAAAADwAAAAAAAAAAAAAAAACYAgAAZHJz&#10;L2Rvd25yZXYueG1sUEsFBgAAAAAEAAQA9QAAAIsDAAAAAA==&#10;" filled="f" stroked="f" strokeweight=".5pt">
                <v:textbox>
                  <w:txbxContent>
                    <w:p w:rsidR="00E26FA3" w:rsidRPr="00BE6CFA" w:rsidRDefault="00E26FA3" w:rsidP="00262226">
                      <w:pPr>
                        <w:jc w:val="center"/>
                        <w:rPr>
                          <w:b/>
                        </w:rPr>
                      </w:pPr>
                      <w:r>
                        <w:rPr>
                          <w:b/>
                        </w:rPr>
                        <w:t>Jun</w:t>
                      </w:r>
                    </w:p>
                  </w:txbxContent>
                </v:textbox>
              </v:shape>
            </v:group>
            <v:group id="Group 111" o:spid="_x0000_s1053" style="position:absolute;left:2250;top:2020;width:12800;height:5329" coordorigin="2250,1600" coordsize="12800,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type id="_x0000_t32" coordsize="21600,21600" o:spt="32" o:oned="t" path="m,l21600,21600e" filled="f">
                <v:path arrowok="t" fillok="f" o:connecttype="none"/>
                <o:lock v:ext="edit" shapetype="t"/>
              </v:shapetype>
              <v:shape id="AutoShape 112" o:spid="_x0000_s1054" type="#_x0000_t32" style="position:absolute;left:225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uZrcEAAADbAAAADwAAAGRycy9kb3ducmV2LnhtbERPTYvCMBC9L/gfwgjeNHWFrlSjiK6o&#10;sIddFc9DM7a1zaQ0Uau/3hyEPT7e93TemkrcqHGFZQXDQQSCOLW64EzB8bDuj0E4j6yxskwKHuRg&#10;Put8TDHR9s5/dNv7TIQQdgkqyL2vEyldmpNBN7A1ceDOtjHoA2wyqRu8h3BTyc8oiqXBgkNDjjUt&#10;c0rL/dUoOETl1+jiTqufXblZmu9h/GufsVK9bruYgPDU+n/x273VCuIwNnwJP0D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e5mtwQAAANsAAAAPAAAAAAAAAAAAAAAA&#10;AKECAABkcnMvZG93bnJldi54bWxQSwUGAAAAAAQABAD5AAAAjwMAAAAA&#10;" strokecolor="fuchsia" strokeweight=".5pt"/>
              <v:shape id="AutoShape 113" o:spid="_x0000_s1055" type="#_x0000_t32" style="position:absolute;left:1503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c8NsUAAADbAAAADwAAAGRycy9kb3ducmV2LnhtbESPQWvCQBSE7wX/w/KE3nSjhVijmyC2&#10;pRU8WBXPj+xrkib7NmS3mvbXu4LQ4zAz3zDLrDeNOFPnKssKJuMIBHFudcWFguPhbfQMwnlkjY1l&#10;UvBLDrJ08LDERNsLf9J57wsRIOwSVFB63yZSurwkg25sW+LgfdnOoA+yK6Tu8BLgppHTKIqlwYrD&#10;QoktrUvK6/2PUXCI6tnTtzu9bDf1+9q8TuKd/YuVehz2qwUIT73/D9/bH1pBPIfb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c8NsUAAADbAAAADwAAAAAAAAAA&#10;AAAAAAChAgAAZHJzL2Rvd25yZXYueG1sUEsFBgAAAAAEAAQA+QAAAJMDAAAAAA==&#10;" strokecolor="fuchsia" strokeweight=".5pt"/>
              <v:shape id="AutoShape 114" o:spid="_x0000_s1056" type="#_x0000_t32" style="position:absolute;left:1291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QDdsMAAADbAAAADwAAAGRycy9kb3ducmV2LnhtbERPTWvCQBC9C/6HZQRvdWOFWNKsIlZp&#10;hR6sKT0P2WkSk50N2W2S+uu7h4LHx/tOt6NpRE+dqywrWC4iEMS51RUXCj6z48MTCOeRNTaWScEv&#10;OdhuppMUE20H/qD+4gsRQtglqKD0vk2kdHlJBt3CtsSB+7adQR9gV0jd4RDCTSMfoyiWBisODSW2&#10;tC8pry8/RkEW1evV1X29vJ/q1705LOOzvcVKzWfj7hmEp9Hfxf/uN61gHdaHL+EH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UA3bDAAAA2wAAAA8AAAAAAAAAAAAA&#10;AAAAoQIAAGRycy9kb3ducmV2LnhtbFBLBQYAAAAABAAEAPkAAACRAwAAAAA=&#10;" strokecolor="fuchsia" strokeweight=".5pt"/>
              <v:shape id="AutoShape 115" o:spid="_x0000_s1057" type="#_x0000_t32" style="position:absolute;left:1071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im7cUAAADbAAAADwAAAGRycy9kb3ducmV2LnhtbESPQWvCQBSE70L/w/IKvekmLcQSXUNJ&#10;W7TgwWrp+ZF9Jmmyb0N21dhf7wqCx2FmvmHm2WBacaTe1ZYVxJMIBHFhdc2lgp/d5/gVhPPIGlvL&#10;pOBMDrLFw2iOqbYn/qbj1pciQNilqKDyvkuldEVFBt3EdsTB29veoA+yL6Xu8RTgppXPUZRIgzWH&#10;hQo7yisqmu3BKNhFzfTlz/2+r7+aZW4+4mRj/xOlnh6HtxkIT4O/h2/tlVYwjeH6Jfw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im7cUAAADbAAAADwAAAAAAAAAA&#10;AAAAAAChAgAAZHJzL2Rvd25yZXYueG1sUEsFBgAAAAAEAAQA+QAAAJMDAAAAAA==&#10;" strokecolor="fuchsia" strokeweight=".5pt"/>
              <v:shape id="AutoShape 116" o:spid="_x0000_s1058" type="#_x0000_t32" style="position:absolute;left:859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o4msUAAADbAAAADwAAAGRycy9kb3ducmV2LnhtbESPQWvCQBSE74X+h+UVvNWNClGim1Cs&#10;Ygs92CieH9lnEpN9G7Krpv313UKhx2FmvmFW2WBacaPe1ZYVTMYRCOLC6ppLBcfD9nkBwnlkja1l&#10;UvBFDrL08WGFibZ3/qRb7ksRIOwSVFB53yVSuqIig25sO+LgnW1v0AfZl1L3eA9w08ppFMXSYM1h&#10;ocKO1hUVTX41Cg5RM59d3On1473Zrc1mEu/td6zU6Gl4WYLwNPj/8F/7TSuYT+H3S/gBM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o4msUAAADbAAAADwAAAAAAAAAA&#10;AAAAAAChAgAAZHJzL2Rvd25yZXYueG1sUEsFBgAAAAAEAAQA+QAAAJMDAAAAAA==&#10;" strokecolor="fuchsia" strokeweight=".5pt"/>
              <v:shape id="AutoShape 117" o:spid="_x0000_s1059" type="#_x0000_t32" style="position:absolute;left:642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adAcUAAADbAAAADwAAAGRycy9kb3ducmV2LnhtbESPQWvCQBSE7wX/w/KE3upGhViimyBq&#10;aYUeNBbPj+xrkib7NmS3mvrru4WCx2FmvmFW2WBacaHe1ZYVTCcRCOLC6ppLBR+nl6dnEM4ja2wt&#10;k4IfcpClo4cVJtpe+UiX3JciQNglqKDyvkukdEVFBt3EdsTB+7S9QR9kX0rd4zXATStnURRLgzWH&#10;hQo72lRUNPm3UXCKmsX8y5237/vmdWN20/hgb7FSj+NhvQThafD38H/7TStYzOHv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adAcUAAADbAAAADwAAAAAAAAAA&#10;AAAAAAChAgAAZHJzL2Rvd25yZXYueG1sUEsFBgAAAAAEAAQA+QAAAJMDAAAAAA==&#10;" strokecolor="fuchsia" strokeweight=".5pt"/>
              <v:shape id="AutoShape 118" o:spid="_x0000_s1060" type="#_x0000_t32" style="position:absolute;left:436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8FdcUAAADbAAAADwAAAGRycy9kb3ducmV2LnhtbESPT2vCQBTE74LfYXmCN91YS5ToKmIV&#10;W/BQ/+D5kX0mMdm3Ibtq2k/fLRR6HGbmN8x82ZpKPKhxhWUFo2EEgji1uuBMwfm0HUxBOI+ssbJM&#10;Cr7IwXLR7cwx0fbJB3ocfSYChF2CCnLv60RKl+Zk0A1tTRy8q20M+iCbTOoGnwFuKvkSRbE0WHBY&#10;yLGmdU5pebwbBaeonIxv7vK2/yh3a7MZxZ/2O1aq32tXMxCeWv8f/mu/awWTV/j9En6AX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8FdcUAAADbAAAADwAAAAAAAAAA&#10;AAAAAAChAgAAZHJzL2Rvd25yZXYueG1sUEsFBgAAAAAEAAQA+QAAAJMDAAAAAA==&#10;" strokecolor="fuchsia" strokeweight=".5pt"/>
            </v:group>
          </v:group>
        </w:pict>
      </w:r>
      <w:r w:rsidR="00262226" w:rsidRPr="00A75773">
        <w:rPr>
          <w:rFonts w:ascii="Times New Roman" w:hAnsi="Times New Roman" w:cs="Times New Roman"/>
          <w:bCs/>
          <w:noProof/>
        </w:rPr>
        <w:drawing>
          <wp:inline distT="0" distB="0" distL="0" distR="0">
            <wp:extent cx="5124450" cy="1981200"/>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2226" w:rsidRDefault="00262226" w:rsidP="00262226">
      <w:pPr>
        <w:spacing w:after="120" w:line="360" w:lineRule="auto"/>
        <w:jc w:val="center"/>
        <w:rPr>
          <w:rFonts w:ascii="Times New Roman" w:hAnsi="Times New Roman" w:cs="Times New Roman"/>
          <w:bCs/>
          <w:sz w:val="24"/>
          <w:szCs w:val="24"/>
          <w:lang w:val="id-ID"/>
        </w:rPr>
      </w:pPr>
    </w:p>
    <w:p w:rsidR="00262226" w:rsidRPr="00B34212" w:rsidRDefault="00262226" w:rsidP="00262226">
      <w:pPr>
        <w:spacing w:after="0" w:line="240" w:lineRule="auto"/>
        <w:jc w:val="center"/>
        <w:rPr>
          <w:rFonts w:ascii="Times New Roman" w:hAnsi="Times New Roman" w:cs="Times New Roman"/>
          <w:sz w:val="24"/>
          <w:szCs w:val="24"/>
        </w:rPr>
      </w:pPr>
      <w:r w:rsidRPr="00585BA1">
        <w:rPr>
          <w:rFonts w:ascii="Times New Roman" w:hAnsi="Times New Roman" w:cs="Times New Roman"/>
          <w:bCs/>
          <w:sz w:val="24"/>
          <w:szCs w:val="24"/>
          <w:lang w:val="id-ID"/>
        </w:rPr>
        <w:t>Figure 3</w:t>
      </w:r>
      <w:r w:rsidRPr="00585BA1">
        <w:rPr>
          <w:rFonts w:ascii="Times New Roman" w:hAnsi="Times New Roman" w:cs="Times New Roman"/>
          <w:bCs/>
          <w:sz w:val="24"/>
          <w:szCs w:val="24"/>
          <w:lang w:val="fi-FI"/>
        </w:rPr>
        <w:t xml:space="preserve">. </w:t>
      </w:r>
      <w:r w:rsidRPr="00B34212">
        <w:rPr>
          <w:rFonts w:ascii="Times New Roman" w:hAnsi="Times New Roman" w:cs="Times New Roman"/>
          <w:sz w:val="24"/>
          <w:szCs w:val="24"/>
        </w:rPr>
        <w:t xml:space="preserve">Water </w:t>
      </w:r>
      <w:r w:rsidRPr="00B34212">
        <w:rPr>
          <w:rFonts w:ascii="Times New Roman" w:hAnsi="Times New Roman" w:cs="Times New Roman"/>
          <w:sz w:val="24"/>
          <w:szCs w:val="24"/>
          <w:lang w:val="id-ID"/>
        </w:rPr>
        <w:t>Level</w:t>
      </w:r>
      <w:r w:rsidRPr="00B34212">
        <w:rPr>
          <w:rFonts w:ascii="Times New Roman" w:hAnsi="Times New Roman" w:cs="Times New Roman"/>
          <w:sz w:val="24"/>
          <w:szCs w:val="24"/>
        </w:rPr>
        <w:t xml:space="preserve"> Fluctuation at Tertiary </w:t>
      </w:r>
      <w:r w:rsidRPr="00B34212">
        <w:rPr>
          <w:rFonts w:ascii="Times New Roman" w:hAnsi="Times New Roman" w:cs="Times New Roman"/>
          <w:sz w:val="24"/>
          <w:szCs w:val="24"/>
          <w:lang w:val="id-ID"/>
        </w:rPr>
        <w:t>canal TC4 upstream of the tertiary gate</w:t>
      </w:r>
      <w:r w:rsidRPr="00B34212">
        <w:rPr>
          <w:rFonts w:ascii="Times New Roman" w:hAnsi="Times New Roman" w:cs="Times New Roman"/>
          <w:sz w:val="24"/>
          <w:szCs w:val="24"/>
        </w:rPr>
        <w:t>.</w:t>
      </w:r>
    </w:p>
    <w:p w:rsidR="00262226" w:rsidRPr="001D7ED5" w:rsidRDefault="00262226" w:rsidP="00262226">
      <w:pPr>
        <w:spacing w:after="0" w:line="240" w:lineRule="auto"/>
        <w:jc w:val="center"/>
        <w:rPr>
          <w:rFonts w:ascii="Times New Roman" w:hAnsi="Times New Roman" w:cs="Times New Roman"/>
          <w:bCs/>
          <w:sz w:val="24"/>
          <w:szCs w:val="24"/>
        </w:rPr>
      </w:pPr>
    </w:p>
    <w:p w:rsidR="00262226" w:rsidRPr="00216440" w:rsidRDefault="00262226" w:rsidP="004E4440">
      <w:pPr>
        <w:rPr>
          <w:rFonts w:ascii="Times New Roman" w:hAnsi="Times New Roman" w:cs="Times New Roman"/>
          <w:sz w:val="24"/>
          <w:szCs w:val="24"/>
        </w:rPr>
      </w:pPr>
      <w:r w:rsidRPr="00216440">
        <w:rPr>
          <w:rFonts w:ascii="Times New Roman" w:hAnsi="Times New Roman" w:cs="Times New Roman"/>
          <w:sz w:val="24"/>
          <w:szCs w:val="24"/>
        </w:rPr>
        <w:t>Results of observation showed that yearly rainfall is 2500-2800 mm/yr. This rainfall magnitude is actually sufficient</w:t>
      </w:r>
      <w:r w:rsidRPr="00216440">
        <w:rPr>
          <w:rFonts w:ascii="Times New Roman" w:hAnsi="Times New Roman" w:cs="Times New Roman"/>
          <w:sz w:val="24"/>
          <w:szCs w:val="24"/>
          <w:lang w:val="id-ID"/>
        </w:rPr>
        <w:t xml:space="preserve"> to support rice water requirement.  The effective rainfall is not optimal due to</w:t>
      </w:r>
      <w:r w:rsidRPr="00216440">
        <w:rPr>
          <w:rFonts w:ascii="Times New Roman" w:hAnsi="Times New Roman" w:cs="Times New Roman"/>
          <w:sz w:val="24"/>
          <w:szCs w:val="24"/>
        </w:rPr>
        <w:t xml:space="preserve"> porous soil and high hydraulics conductivity as well as insufficient </w:t>
      </w:r>
      <w:r w:rsidRPr="00216440">
        <w:rPr>
          <w:rFonts w:ascii="Times New Roman" w:hAnsi="Times New Roman" w:cs="Times New Roman"/>
          <w:sz w:val="24"/>
          <w:szCs w:val="24"/>
          <w:lang w:val="id-ID"/>
        </w:rPr>
        <w:t>water management</w:t>
      </w:r>
      <w:r w:rsidRPr="00216440">
        <w:rPr>
          <w:rFonts w:ascii="Times New Roman" w:hAnsi="Times New Roman" w:cs="Times New Roman"/>
          <w:sz w:val="24"/>
          <w:szCs w:val="24"/>
        </w:rPr>
        <w:t xml:space="preserve"> facilities. This condition is exaggerated by in</w:t>
      </w:r>
      <w:r w:rsidRPr="00216440">
        <w:rPr>
          <w:rFonts w:ascii="Times New Roman" w:hAnsi="Times New Roman" w:cs="Times New Roman"/>
          <w:sz w:val="24"/>
          <w:szCs w:val="24"/>
          <w:lang w:val="id-ID"/>
        </w:rPr>
        <w:t>sufficient</w:t>
      </w:r>
      <w:r>
        <w:rPr>
          <w:rFonts w:ascii="Times New Roman" w:hAnsi="Times New Roman" w:cs="Times New Roman"/>
          <w:sz w:val="24"/>
          <w:szCs w:val="24"/>
        </w:rPr>
        <w:t xml:space="preserve"> </w:t>
      </w:r>
      <w:r w:rsidRPr="00216440">
        <w:rPr>
          <w:rFonts w:ascii="Times New Roman" w:hAnsi="Times New Roman" w:cs="Times New Roman"/>
          <w:sz w:val="24"/>
          <w:szCs w:val="24"/>
          <w:lang w:val="id-ID"/>
        </w:rPr>
        <w:t>tidal water penetration</w:t>
      </w:r>
      <w:r w:rsidRPr="00216440">
        <w:rPr>
          <w:rFonts w:ascii="Times New Roman" w:hAnsi="Times New Roman" w:cs="Times New Roman"/>
          <w:sz w:val="24"/>
          <w:szCs w:val="24"/>
        </w:rPr>
        <w:t xml:space="preserve">. </w:t>
      </w:r>
      <w:r w:rsidRPr="00216440">
        <w:rPr>
          <w:rFonts w:ascii="Times New Roman" w:hAnsi="Times New Roman" w:cs="Times New Roman"/>
          <w:sz w:val="24"/>
          <w:szCs w:val="24"/>
          <w:lang w:val="id-ID"/>
        </w:rPr>
        <w:t xml:space="preserve">  Free drainage mode applied by the farmers has to be changed to controlled drainage mode in this case as shown in Figure</w:t>
      </w:r>
      <w:r>
        <w:rPr>
          <w:rFonts w:ascii="Times New Roman" w:hAnsi="Times New Roman" w:cs="Times New Roman"/>
          <w:sz w:val="24"/>
          <w:szCs w:val="24"/>
        </w:rPr>
        <w:t xml:space="preserve"> </w:t>
      </w:r>
      <w:r w:rsidRPr="00216440">
        <w:rPr>
          <w:rFonts w:ascii="Times New Roman" w:hAnsi="Times New Roman" w:cs="Times New Roman"/>
          <w:sz w:val="24"/>
          <w:szCs w:val="24"/>
          <w:lang w:val="id-ID"/>
        </w:rPr>
        <w:t>4.</w:t>
      </w:r>
    </w:p>
    <w:p w:rsidR="00262226" w:rsidRPr="00A75773" w:rsidRDefault="00B95594" w:rsidP="00262226">
      <w:pPr>
        <w:spacing w:after="0"/>
        <w:jc w:val="center"/>
        <w:rPr>
          <w:rFonts w:ascii="Times New Roman" w:hAnsi="Times New Roman" w:cs="Times New Roman"/>
          <w:bCs/>
          <w:lang w:val="fi-FI"/>
        </w:rPr>
      </w:pPr>
      <w:r w:rsidRPr="00B95594">
        <w:rPr>
          <w:rFonts w:ascii="Times New Roman" w:hAnsi="Times New Roman" w:cs="Times New Roman"/>
          <w:noProof/>
        </w:rPr>
        <w:pict>
          <v:group id="Group 10" o:spid="_x0000_s1029" style="position:absolute;left:0;text-align:left;margin-left:43.8pt;margin-top:11.9pt;width:381.35pt;height:139.15pt;z-index:251670528" coordorigin="2250,2020" coordsize="12800,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">
            <v:group id="Group 11" o:spid="_x0000_s1030" style="position:absolute;left:2609;top:6970;width:12026;height:979" coordorigin="2609,7530" coordsize="12026,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12" o:spid="_x0000_s1031" type="#_x0000_t202" style="position:absolute;left:2609;top:7530;width:1426;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E26FA3" w:rsidRPr="00BE6CFA" w:rsidRDefault="00E26FA3" w:rsidP="00262226">
                      <w:pPr>
                        <w:jc w:val="center"/>
                        <w:rPr>
                          <w:b/>
                        </w:rPr>
                      </w:pPr>
                      <w:r>
                        <w:rPr>
                          <w:b/>
                        </w:rPr>
                        <w:t>Jan</w:t>
                      </w:r>
                    </w:p>
                  </w:txbxContent>
                </v:textbox>
              </v:shape>
              <v:shape id="Text Box 13" o:spid="_x0000_s1032" type="#_x0000_t202" style="position:absolute;left:4693;top:7530;width:1452;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E26FA3" w:rsidRPr="00BE6CFA" w:rsidRDefault="00E26FA3" w:rsidP="00262226">
                      <w:pPr>
                        <w:jc w:val="center"/>
                        <w:rPr>
                          <w:b/>
                        </w:rPr>
                      </w:pPr>
                      <w:r>
                        <w:rPr>
                          <w:b/>
                        </w:rPr>
                        <w:t>Feb</w:t>
                      </w:r>
                    </w:p>
                  </w:txbxContent>
                </v:textbox>
              </v:shape>
              <v:shape id="Text Box 14" o:spid="_x0000_s1033" type="#_x0000_t202" style="position:absolute;left:6854;top:7530;width:1302;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E26FA3" w:rsidRPr="00BE6CFA" w:rsidRDefault="00E26FA3" w:rsidP="00262226">
                      <w:pPr>
                        <w:jc w:val="center"/>
                        <w:rPr>
                          <w:b/>
                        </w:rPr>
                      </w:pPr>
                      <w:r>
                        <w:rPr>
                          <w:b/>
                        </w:rPr>
                        <w:t>Mar</w:t>
                      </w:r>
                    </w:p>
                  </w:txbxContent>
                </v:textbox>
              </v:shape>
              <v:shape id="Text Box 15" o:spid="_x0000_s1034" type="#_x0000_t202" style="position:absolute;left:8953;top:7530;width:1426;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E26FA3" w:rsidRPr="00BE6CFA" w:rsidRDefault="00E26FA3" w:rsidP="00262226">
                      <w:pPr>
                        <w:jc w:val="center"/>
                        <w:rPr>
                          <w:b/>
                        </w:rPr>
                      </w:pPr>
                      <w:r>
                        <w:rPr>
                          <w:b/>
                        </w:rPr>
                        <w:t>Apr</w:t>
                      </w:r>
                    </w:p>
                  </w:txbxContent>
                </v:textbox>
              </v:shape>
              <v:shape id="Text Box 16" o:spid="_x0000_s1035" type="#_x0000_t202" style="position:absolute;left:11099;top:7530;width:1452;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E26FA3" w:rsidRPr="00BE6CFA" w:rsidRDefault="00E26FA3" w:rsidP="00262226">
                      <w:pPr>
                        <w:jc w:val="center"/>
                        <w:rPr>
                          <w:b/>
                        </w:rPr>
                      </w:pPr>
                      <w:r>
                        <w:rPr>
                          <w:b/>
                        </w:rPr>
                        <w:t>May</w:t>
                      </w:r>
                    </w:p>
                  </w:txbxContent>
                </v:textbox>
              </v:shape>
              <v:shape id="Text Box 17" o:spid="_x0000_s1036" type="#_x0000_t202" style="position:absolute;left:13334;top:7530;width:1301;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E26FA3" w:rsidRPr="00BE6CFA" w:rsidRDefault="00E26FA3" w:rsidP="00262226">
                      <w:pPr>
                        <w:jc w:val="center"/>
                        <w:rPr>
                          <w:b/>
                        </w:rPr>
                      </w:pPr>
                      <w:r>
                        <w:rPr>
                          <w:b/>
                        </w:rPr>
                        <w:t>Jun</w:t>
                      </w:r>
                    </w:p>
                  </w:txbxContent>
                </v:textbox>
              </v:shape>
            </v:group>
            <v:group id="Group 18" o:spid="_x0000_s1037" style="position:absolute;left:2250;top:2020;width:12800;height:5329" coordorigin="2250,1600" coordsize="12800,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AutoShape 19" o:spid="_x0000_s1038" type="#_x0000_t32" style="position:absolute;left:225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fFsMAAADbAAAADwAAAGRycy9kb3ducmV2LnhtbERPy2rCQBTdC/7DcAvdmYktjZJmImJb&#10;WsGFL1xfMrdJmsydkJlq2q93FoLLw3lni8G04ky9qy0rmEYxCOLC6ppLBcfDx2QOwnlkja1lUvBH&#10;Dhb5eJRhqu2Fd3Te+1KEEHYpKqi871IpXVGRQRfZjjhw37Y36APsS6l7vIRw08qnOE6kwZpDQ4Ud&#10;rSoqmv2vUXCIm9nzjzu9bdbN58q8T5Ot/U+UenwYlq8gPA3+Lr65v7SCl7A+fAk/QO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hXxbDAAAA2wAAAA8AAAAAAAAAAAAA&#10;AAAAoQIAAGRycy9kb3ducmV2LnhtbFBLBQYAAAAABAAEAPkAAACRAwAAAAA=&#10;" strokecolor="fuchsia" strokeweight=".5pt"/>
              <v:shape id="AutoShape 20" o:spid="_x0000_s1039" type="#_x0000_t32" style="position:absolute;left:1503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36jcUAAADbAAAADwAAAGRycy9kb3ducmV2LnhtbESPT2vCQBTE70K/w/IKvekmLU0lukrx&#10;D63QQ6vi+ZF9JjHZtyG7auqndwXB4zAzv2HG087U4kStKy0riAcRCOLM6pJzBdvNsj8E4Tyyxtoy&#10;KfgnB9PJU2+MqbZn/qPT2uciQNilqKDwvkmldFlBBt3ANsTB29vWoA+yzaVu8RzgppavUZRIgyWH&#10;hQIbmhWUVeujUbCJqo+3g9vNf1bV18ws4uTXXhKlXp67zxEIT51/hO/tb63gPYbbl/AD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36jcUAAADbAAAADwAAAAAAAAAA&#10;AAAAAAChAgAAZHJzL2Rvd25yZXYueG1sUEsFBgAAAAAEAAQA+QAAAJMDAAAAAA==&#10;" strokecolor="fuchsia" strokeweight=".5pt"/>
              <v:shape id="AutoShape 21" o:spid="_x0000_s1040" type="#_x0000_t32" style="position:absolute;left:1291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k+sUAAADbAAAADwAAAGRycy9kb3ducmV2LnhtbESPQWvCQBSE70L/w/IK3upGpbGkbkKx&#10;lVbwYFU8P7KvSZrs25BdNfXXu0LB4zAz3zDzrDeNOFHnKssKxqMIBHFudcWFgv1u+fQCwnlkjY1l&#10;UvBHDrL0YTDHRNszf9Np6wsRIOwSVFB63yZSurwkg25kW+Lg/djOoA+yK6Tu8BzgppGTKIqlwYrD&#10;QoktLUrK6+3RKNhF9Wz66w7v61X9uTAf43hjL7FSw8f+7RWEp97fw//tL63geQK3L+EH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k+sUAAADbAAAADwAAAAAAAAAA&#10;AAAAAAChAgAAZHJzL2Rvd25yZXYueG1sUEsFBgAAAAAEAAQA+QAAAJMDAAAAAA==&#10;" strokecolor="fuchsia" strokeweight=".5pt"/>
              <v:shape id="AutoShape 22" o:spid="_x0000_s1041" type="#_x0000_t32" style="position:absolute;left:1071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BYcUAAADbAAAADwAAAGRycy9kb3ducmV2LnhtbESPQWvCQBSE70L/w/IK3nRjpbGkbkKx&#10;Sit4sCqeH9nXJE32bciumvbXdwXB4zAz3zDzrDeNOFPnKssKJuMIBHFudcWFgsN+NXoB4TyyxsYy&#10;KfglB1n6MJhjou2Fv+i884UIEHYJKii9bxMpXV6SQTe2LXHwvm1n0AfZFVJ3eAlw08inKIqlwYrD&#10;QoktLUrK693JKNhH9Wz6447vm3X9sTDLSby1f7FSw8f+7RWEp97fw7f2p1bwPIXrl/ADZ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BYcUAAADbAAAADwAAAAAAAAAA&#10;AAAAAAChAgAAZHJzL2Rvd25yZXYueG1sUEsFBgAAAAAEAAQA+QAAAJMDAAAAAA==&#10;" strokecolor="fuchsia" strokeweight=".5pt"/>
              <v:shape id="AutoShape 23" o:spid="_x0000_s1042" type="#_x0000_t32" style="position:absolute;left:859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pZFcUAAADbAAAADwAAAGRycy9kb3ducmV2LnhtbESPQWvCQBSE74L/YXlCb83G1kaJriK2&#10;UgUPrZaeH9lnEpN9G7JbTfvru4LgcZiZb5jZojO1OFPrSssKhlEMgjizuuRcwddh/TgB4Tyyxtoy&#10;KfglB4t5vzfDVNsLf9J573MRIOxSVFB436RSuqwggy6yDXHwjrY16INsc6lbvAS4qeVTHCfSYMlh&#10;ocCGVgVl1f7HKDjE1fj55L5fd9vqfWXehsmH/UuUehh0yykIT52/h2/tjVbwMoLrl/AD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pZFcUAAADbAAAADwAAAAAAAAAA&#10;AAAAAAChAgAAZHJzL2Rvd25yZXYueG1sUEsFBgAAAAAEAAQA+QAAAJMDAAAAAA==&#10;" strokecolor="fuchsia" strokeweight=".5pt"/>
              <v:shape id="AutoShape 24" o:spid="_x0000_s1043" type="#_x0000_t32" style="position:absolute;left:642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8jsUAAADbAAAADwAAAGRycy9kb3ducmV2LnhtbESPQWvCQBSE70L/w/IKvenGirGkbkKx&#10;lip4sCqeH9nXJE32bchuNfbXdwXB4zAz3zDzrDeNOFHnKssKxqMIBHFudcWFgsP+Y/gCwnlkjY1l&#10;UnAhB1n6MJhjou2Zv+i084UIEHYJKii9bxMpXV6SQTeyLXHwvm1n0AfZFVJ3eA5w08jnKIqlwYrD&#10;QoktLUrK692vUbCP6tnkxx3fN+v6c2GW43hr/2Klnh77t1cQnnp/D9/aK61gOoXrl/ADZ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b8jsUAAADbAAAADwAAAAAAAAAA&#10;AAAAAAChAgAAZHJzL2Rvd25yZXYueG1sUEsFBgAAAAAEAAQA+QAAAJMDAAAAAA==&#10;" strokecolor="fuchsia" strokeweight=".5pt"/>
              <v:shape id="AutoShape 25" o:spid="_x0000_s1044" type="#_x0000_t32" style="position:absolute;left:436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Ri+cYAAADbAAAADwAAAGRycy9kb3ducmV2LnhtbESPT2vCQBTE7wW/w/IEb3Wj0ijRTRDb&#10;0hZ6qH/w/Mg+k5js25DdauqndwuFHoeZ+Q2zynrTiAt1rrKsYDKOQBDnVldcKDjsXx8XIJxH1thY&#10;JgU/5CBLBw8rTLS98pYuO1+IAGGXoILS+zaR0uUlGXRj2xIH72Q7gz7IrpC6w2uAm0ZOoyiWBisO&#10;CyW2tCkpr3ffRsE+quezszs+f37UbxvzMom/7C1WajTs10sQnnr/H/5rv2sFTzH8fgk/QK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EYvnGAAAA2wAAAA8AAAAAAAAA&#10;AAAAAAAAoQIAAGRycy9kb3ducmV2LnhtbFBLBQYAAAAABAAEAPkAAACUAwAAAAA=&#10;" strokecolor="fuchsia" strokeweight=".5pt"/>
            </v:group>
          </v:group>
        </w:pict>
      </w:r>
      <w:r w:rsidR="00262226" w:rsidRPr="00A75773">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-19050</wp:posOffset>
            </wp:positionH>
            <wp:positionV relativeFrom="paragraph">
              <wp:posOffset>147955</wp:posOffset>
            </wp:positionV>
            <wp:extent cx="5419725" cy="1495425"/>
            <wp:effectExtent l="57150" t="19050" r="123825" b="85725"/>
            <wp:wrapNone/>
            <wp:docPr id="15" name="Picture 3" descr="BENDU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NDUNG.png"/>
                    <pic:cNvPicPr/>
                  </pic:nvPicPr>
                  <pic:blipFill>
                    <a:blip r:embed="rId13" cstate="print"/>
                    <a:srcRect t="9153"/>
                    <a:stretch>
                      <a:fillRect/>
                    </a:stretch>
                  </pic:blipFill>
                  <pic:spPr>
                    <a:xfrm>
                      <a:off x="0" y="0"/>
                      <a:ext cx="5419725" cy="14954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62226" w:rsidRPr="00A75773" w:rsidRDefault="00262226" w:rsidP="00262226">
      <w:pPr>
        <w:spacing w:after="0"/>
        <w:jc w:val="center"/>
        <w:rPr>
          <w:rFonts w:ascii="Times New Roman" w:hAnsi="Times New Roman" w:cs="Times New Roman"/>
          <w:bCs/>
          <w:lang w:val="fi-FI"/>
        </w:rPr>
      </w:pPr>
    </w:p>
    <w:p w:rsidR="00262226" w:rsidRPr="00A75773" w:rsidRDefault="00262226" w:rsidP="00262226">
      <w:pPr>
        <w:spacing w:after="0"/>
        <w:jc w:val="center"/>
        <w:rPr>
          <w:rFonts w:ascii="Times New Roman" w:hAnsi="Times New Roman" w:cs="Times New Roman"/>
          <w:bCs/>
          <w:lang w:val="fi-FI"/>
        </w:rPr>
      </w:pPr>
    </w:p>
    <w:p w:rsidR="00262226" w:rsidRPr="00A75773" w:rsidRDefault="00262226" w:rsidP="00262226">
      <w:pPr>
        <w:spacing w:after="0"/>
        <w:jc w:val="center"/>
        <w:rPr>
          <w:rFonts w:ascii="Times New Roman" w:hAnsi="Times New Roman" w:cs="Times New Roman"/>
          <w:bCs/>
          <w:lang w:val="fi-FI"/>
        </w:rPr>
      </w:pPr>
    </w:p>
    <w:p w:rsidR="00262226" w:rsidRPr="00A75773" w:rsidRDefault="00262226" w:rsidP="00262226">
      <w:pPr>
        <w:tabs>
          <w:tab w:val="left" w:pos="292"/>
        </w:tabs>
        <w:spacing w:after="0"/>
        <w:rPr>
          <w:rFonts w:ascii="Times New Roman" w:hAnsi="Times New Roman" w:cs="Times New Roman"/>
          <w:bCs/>
          <w:lang w:val="fi-FI"/>
        </w:rPr>
      </w:pPr>
    </w:p>
    <w:p w:rsidR="00262226" w:rsidRPr="00A75773" w:rsidRDefault="00262226" w:rsidP="00262226">
      <w:pPr>
        <w:spacing w:after="0"/>
        <w:jc w:val="center"/>
        <w:rPr>
          <w:rFonts w:ascii="Times New Roman" w:hAnsi="Times New Roman" w:cs="Times New Roman"/>
          <w:bCs/>
          <w:lang w:val="fi-FI"/>
        </w:rPr>
      </w:pPr>
    </w:p>
    <w:p w:rsidR="00262226" w:rsidRPr="00A75773" w:rsidRDefault="00262226" w:rsidP="00262226">
      <w:pPr>
        <w:spacing w:after="0"/>
        <w:jc w:val="center"/>
        <w:rPr>
          <w:rFonts w:ascii="Times New Roman" w:hAnsi="Times New Roman" w:cs="Times New Roman"/>
          <w:bCs/>
          <w:lang w:val="fi-FI"/>
        </w:rPr>
      </w:pPr>
    </w:p>
    <w:p w:rsidR="00262226" w:rsidRPr="00A75773" w:rsidRDefault="00262226" w:rsidP="00262226">
      <w:pPr>
        <w:spacing w:after="0"/>
        <w:jc w:val="center"/>
        <w:rPr>
          <w:rFonts w:ascii="Times New Roman" w:hAnsi="Times New Roman" w:cs="Times New Roman"/>
          <w:bCs/>
          <w:lang w:val="fi-FI"/>
        </w:rPr>
      </w:pPr>
    </w:p>
    <w:p w:rsidR="00262226" w:rsidRPr="00A75773" w:rsidRDefault="00262226" w:rsidP="00262226">
      <w:pPr>
        <w:spacing w:after="0"/>
        <w:rPr>
          <w:rFonts w:ascii="Times New Roman" w:hAnsi="Times New Roman" w:cs="Times New Roman"/>
          <w:bCs/>
          <w:lang w:val="fi-FI"/>
        </w:rPr>
      </w:pPr>
    </w:p>
    <w:p w:rsidR="00262226" w:rsidRPr="00A75773" w:rsidRDefault="00262226" w:rsidP="00262226">
      <w:pPr>
        <w:spacing w:after="0"/>
        <w:jc w:val="center"/>
        <w:rPr>
          <w:rFonts w:ascii="Times New Roman" w:hAnsi="Times New Roman" w:cs="Times New Roman"/>
          <w:bCs/>
          <w:lang w:val="fi-FI"/>
        </w:rPr>
      </w:pPr>
    </w:p>
    <w:p w:rsidR="00262226" w:rsidRPr="00A75773" w:rsidRDefault="00262226" w:rsidP="00262226">
      <w:pPr>
        <w:spacing w:after="0"/>
        <w:jc w:val="center"/>
        <w:rPr>
          <w:rFonts w:ascii="Times New Roman" w:hAnsi="Times New Roman" w:cs="Times New Roman"/>
          <w:bCs/>
          <w:lang w:val="fi-FI"/>
        </w:rPr>
      </w:pPr>
    </w:p>
    <w:p w:rsidR="00262226" w:rsidRPr="006F0A55" w:rsidRDefault="00262226" w:rsidP="00262226">
      <w:pPr>
        <w:spacing w:after="0"/>
        <w:jc w:val="center"/>
        <w:rPr>
          <w:rFonts w:ascii="Times New Roman" w:hAnsi="Times New Roman" w:cs="Times New Roman"/>
          <w:b/>
          <w:bCs/>
        </w:rPr>
      </w:pPr>
      <w:r w:rsidRPr="00585BA1">
        <w:rPr>
          <w:rFonts w:ascii="Times New Roman" w:hAnsi="Times New Roman" w:cs="Times New Roman"/>
          <w:bCs/>
          <w:lang w:val="fi-FI"/>
        </w:rPr>
        <w:t xml:space="preserve">Figure </w:t>
      </w:r>
      <w:r w:rsidRPr="00585BA1">
        <w:rPr>
          <w:rFonts w:ascii="Times New Roman" w:hAnsi="Times New Roman" w:cs="Times New Roman"/>
          <w:bCs/>
          <w:lang w:val="id-ID"/>
        </w:rPr>
        <w:t>4</w:t>
      </w:r>
      <w:r w:rsidRPr="00585BA1">
        <w:rPr>
          <w:rFonts w:ascii="Times New Roman" w:hAnsi="Times New Roman" w:cs="Times New Roman"/>
          <w:bCs/>
          <w:lang w:val="fi-FI"/>
        </w:rPr>
        <w:t>.</w:t>
      </w:r>
      <w:r>
        <w:rPr>
          <w:rFonts w:ascii="Times New Roman" w:hAnsi="Times New Roman" w:cs="Times New Roman"/>
          <w:bCs/>
          <w:lang w:val="fi-FI"/>
        </w:rPr>
        <w:t xml:space="preserve"> Changing of </w:t>
      </w:r>
      <w:r w:rsidRPr="00216440">
        <w:rPr>
          <w:rFonts w:ascii="Times New Roman" w:hAnsi="Times New Roman" w:cs="Times New Roman"/>
          <w:sz w:val="24"/>
          <w:szCs w:val="24"/>
          <w:lang w:val="id-ID"/>
        </w:rPr>
        <w:t>Free drainage mode applied by the farmers to cont</w:t>
      </w:r>
      <w:r>
        <w:rPr>
          <w:rFonts w:ascii="Times New Roman" w:hAnsi="Times New Roman" w:cs="Times New Roman"/>
          <w:sz w:val="24"/>
          <w:szCs w:val="24"/>
          <w:lang w:val="id-ID"/>
        </w:rPr>
        <w:t>rol drainage mode</w:t>
      </w:r>
      <w:r>
        <w:rPr>
          <w:rFonts w:ascii="Times New Roman" w:hAnsi="Times New Roman" w:cs="Times New Roman"/>
          <w:sz w:val="24"/>
          <w:szCs w:val="24"/>
        </w:rPr>
        <w:t>.</w:t>
      </w:r>
    </w:p>
    <w:p w:rsidR="00262226" w:rsidRDefault="00262226" w:rsidP="00262226">
      <w:pPr>
        <w:spacing w:after="0"/>
        <w:ind w:firstLine="540"/>
        <w:jc w:val="both"/>
        <w:rPr>
          <w:rFonts w:ascii="Times New Roman" w:hAnsi="Times New Roman" w:cs="Times New Roman"/>
          <w:lang w:val="id-ID"/>
        </w:rPr>
      </w:pPr>
    </w:p>
    <w:p w:rsidR="00262226" w:rsidRDefault="00262226" w:rsidP="00262226">
      <w:pPr>
        <w:spacing w:after="0" w:line="240" w:lineRule="auto"/>
        <w:jc w:val="both"/>
        <w:rPr>
          <w:rFonts w:ascii="Times New Roman" w:hAnsi="Times New Roman" w:cs="Times New Roman"/>
          <w:lang w:val="id-ID"/>
        </w:rPr>
      </w:pPr>
      <w:r w:rsidRPr="00216440">
        <w:rPr>
          <w:rFonts w:ascii="Times New Roman" w:hAnsi="Times New Roman" w:cs="Times New Roman"/>
          <w:sz w:val="24"/>
          <w:szCs w:val="24"/>
          <w:lang w:val="id-ID"/>
        </w:rPr>
        <w:t xml:space="preserve">As shown in Figure 4, water </w:t>
      </w:r>
      <w:r>
        <w:rPr>
          <w:rFonts w:ascii="Times New Roman" w:hAnsi="Times New Roman" w:cs="Times New Roman"/>
          <w:sz w:val="24"/>
          <w:szCs w:val="24"/>
        </w:rPr>
        <w:t>wa</w:t>
      </w:r>
      <w:r w:rsidRPr="00216440">
        <w:rPr>
          <w:rFonts w:ascii="Times New Roman" w:hAnsi="Times New Roman" w:cs="Times New Roman"/>
          <w:sz w:val="24"/>
          <w:szCs w:val="24"/>
          <w:lang w:val="id-ID"/>
        </w:rPr>
        <w:t>s retained within the tertiary canal TC4 in January to February</w:t>
      </w:r>
      <w:r>
        <w:rPr>
          <w:rFonts w:ascii="Times New Roman" w:hAnsi="Times New Roman" w:cs="Times New Roman"/>
          <w:sz w:val="24"/>
          <w:szCs w:val="24"/>
        </w:rPr>
        <w:t xml:space="preserve"> </w:t>
      </w:r>
      <w:r w:rsidRPr="00216440">
        <w:rPr>
          <w:rFonts w:ascii="Times New Roman" w:hAnsi="Times New Roman" w:cs="Times New Roman"/>
          <w:sz w:val="24"/>
          <w:szCs w:val="24"/>
          <w:lang w:val="id-ID"/>
        </w:rPr>
        <w:t>at le</w:t>
      </w:r>
      <w:r>
        <w:rPr>
          <w:rFonts w:ascii="Times New Roman" w:hAnsi="Times New Roman" w:cs="Times New Roman"/>
          <w:sz w:val="24"/>
          <w:szCs w:val="24"/>
        </w:rPr>
        <w:t>v</w:t>
      </w:r>
      <w:r w:rsidRPr="00216440">
        <w:rPr>
          <w:rFonts w:ascii="Times New Roman" w:hAnsi="Times New Roman" w:cs="Times New Roman"/>
          <w:sz w:val="24"/>
          <w:szCs w:val="24"/>
          <w:lang w:val="id-ID"/>
        </w:rPr>
        <w:t>el of 10</w:t>
      </w:r>
      <w:r>
        <w:rPr>
          <w:rFonts w:ascii="Times New Roman" w:hAnsi="Times New Roman" w:cs="Times New Roman"/>
          <w:sz w:val="24"/>
          <w:szCs w:val="24"/>
          <w:lang w:val="id-ID"/>
        </w:rPr>
        <w:t xml:space="preserve"> to </w:t>
      </w:r>
      <w:r w:rsidRPr="00216440">
        <w:rPr>
          <w:rFonts w:ascii="Times New Roman" w:hAnsi="Times New Roman" w:cs="Times New Roman"/>
          <w:sz w:val="24"/>
          <w:szCs w:val="24"/>
          <w:lang w:val="id-ID"/>
        </w:rPr>
        <w:t xml:space="preserve">20 cm below the soil surface. This effort is to make fully rainfall water retention in the paddy field during the vegetative growth of rice planted at the end of December 2015.  Lateral seepage from the land into the tertiary canals as well as surface runoff will be reduced with a high water level position within the tertiary canals bordering the farm.  Rainfall in January and February </w:t>
      </w:r>
      <w:r>
        <w:rPr>
          <w:rFonts w:ascii="Times New Roman" w:hAnsi="Times New Roman" w:cs="Times New Roman"/>
          <w:sz w:val="24"/>
          <w:szCs w:val="24"/>
        </w:rPr>
        <w:t>were</w:t>
      </w:r>
      <w:r w:rsidRPr="00216440">
        <w:rPr>
          <w:rFonts w:ascii="Times New Roman" w:hAnsi="Times New Roman" w:cs="Times New Roman"/>
          <w:sz w:val="24"/>
          <w:szCs w:val="24"/>
          <w:lang w:val="id-ID"/>
        </w:rPr>
        <w:t xml:space="preserve"> stored effectively with water retention at the TC4. The water at canal TC4 was released to average of -50 cm during March and May to create dry farm land for rice harvest.  </w:t>
      </w:r>
      <w:r>
        <w:rPr>
          <w:rFonts w:ascii="Times New Roman" w:hAnsi="Times New Roman" w:cs="Times New Roman"/>
          <w:sz w:val="24"/>
          <w:szCs w:val="24"/>
        </w:rPr>
        <w:t>The reduci</w:t>
      </w:r>
      <w:r w:rsidRPr="00216440">
        <w:rPr>
          <w:rFonts w:ascii="Times New Roman" w:hAnsi="Times New Roman" w:cs="Times New Roman"/>
          <w:sz w:val="24"/>
          <w:szCs w:val="24"/>
          <w:lang w:val="id-ID"/>
        </w:rPr>
        <w:t>ng</w:t>
      </w:r>
      <w:r>
        <w:rPr>
          <w:rFonts w:ascii="Times New Roman" w:hAnsi="Times New Roman" w:cs="Times New Roman"/>
          <w:sz w:val="24"/>
          <w:szCs w:val="24"/>
        </w:rPr>
        <w:t xml:space="preserve"> of </w:t>
      </w:r>
      <w:r w:rsidRPr="00216440">
        <w:rPr>
          <w:rFonts w:ascii="Times New Roman" w:hAnsi="Times New Roman" w:cs="Times New Roman"/>
          <w:sz w:val="24"/>
          <w:szCs w:val="24"/>
          <w:lang w:val="id-ID"/>
        </w:rPr>
        <w:t xml:space="preserve">the water level at TC4 </w:t>
      </w:r>
      <w:r>
        <w:rPr>
          <w:rFonts w:ascii="Times New Roman" w:hAnsi="Times New Roman" w:cs="Times New Roman"/>
          <w:sz w:val="24"/>
          <w:szCs w:val="24"/>
        </w:rPr>
        <w:t>decreased</w:t>
      </w:r>
      <w:r w:rsidRPr="00216440">
        <w:rPr>
          <w:rFonts w:ascii="Times New Roman" w:hAnsi="Times New Roman" w:cs="Times New Roman"/>
          <w:sz w:val="24"/>
          <w:szCs w:val="24"/>
          <w:lang w:val="id-ID"/>
        </w:rPr>
        <w:t xml:space="preserve"> the water level in the farm.  Another water retention </w:t>
      </w:r>
      <w:r>
        <w:rPr>
          <w:rFonts w:ascii="Times New Roman" w:hAnsi="Times New Roman" w:cs="Times New Roman"/>
          <w:sz w:val="24"/>
          <w:szCs w:val="24"/>
        </w:rPr>
        <w:t xml:space="preserve">was occurred </w:t>
      </w:r>
      <w:r w:rsidRPr="00216440">
        <w:rPr>
          <w:rFonts w:ascii="Times New Roman" w:hAnsi="Times New Roman" w:cs="Times New Roman"/>
          <w:sz w:val="24"/>
          <w:szCs w:val="24"/>
          <w:lang w:val="id-ID"/>
        </w:rPr>
        <w:t>at the end of April</w:t>
      </w:r>
      <w:r>
        <w:rPr>
          <w:rFonts w:ascii="Times New Roman" w:hAnsi="Times New Roman" w:cs="Times New Roman"/>
          <w:sz w:val="24"/>
          <w:szCs w:val="24"/>
        </w:rPr>
        <w:t>. This</w:t>
      </w:r>
      <w:r w:rsidRPr="00216440">
        <w:rPr>
          <w:rFonts w:ascii="Times New Roman" w:hAnsi="Times New Roman" w:cs="Times New Roman"/>
          <w:sz w:val="24"/>
          <w:szCs w:val="24"/>
          <w:lang w:val="id-ID"/>
        </w:rPr>
        <w:t xml:space="preserve"> is due to</w:t>
      </w:r>
      <w:r>
        <w:rPr>
          <w:rFonts w:ascii="Times New Roman" w:hAnsi="Times New Roman" w:cs="Times New Roman"/>
          <w:sz w:val="24"/>
          <w:szCs w:val="24"/>
        </w:rPr>
        <w:t xml:space="preserve"> the</w:t>
      </w:r>
      <w:r w:rsidRPr="00216440">
        <w:rPr>
          <w:rFonts w:ascii="Times New Roman" w:hAnsi="Times New Roman" w:cs="Times New Roman"/>
          <w:sz w:val="24"/>
          <w:szCs w:val="24"/>
          <w:lang w:val="id-ID"/>
        </w:rPr>
        <w:t xml:space="preserve"> land preparation for corn </w:t>
      </w:r>
      <w:r w:rsidRPr="00216440">
        <w:rPr>
          <w:rFonts w:ascii="Times New Roman" w:hAnsi="Times New Roman" w:cs="Times New Roman"/>
          <w:sz w:val="24"/>
          <w:szCs w:val="24"/>
          <w:lang w:val="id-ID"/>
        </w:rPr>
        <w:lastRenderedPageBreak/>
        <w:t>growing season.  Free drainage mode was applied at TC4 during May to June onward for the corn growing season</w:t>
      </w:r>
      <w:r>
        <w:rPr>
          <w:rFonts w:ascii="Times New Roman" w:hAnsi="Times New Roman" w:cs="Times New Roman"/>
          <w:lang w:val="id-ID"/>
        </w:rPr>
        <w:t>.</w:t>
      </w:r>
    </w:p>
    <w:p w:rsidR="00262226" w:rsidRDefault="00262226" w:rsidP="00262226">
      <w:pPr>
        <w:spacing w:after="0" w:line="240" w:lineRule="auto"/>
        <w:ind w:firstLine="540"/>
        <w:jc w:val="both"/>
        <w:rPr>
          <w:rFonts w:ascii="Times New Roman" w:hAnsi="Times New Roman" w:cs="Times New Roman"/>
          <w:lang w:val="id-ID"/>
        </w:rPr>
      </w:pPr>
    </w:p>
    <w:p w:rsidR="00262226" w:rsidRPr="00B34212" w:rsidRDefault="00DF0806" w:rsidP="002622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3.3.</w:t>
      </w:r>
      <w:r w:rsidR="00262226" w:rsidRPr="00381961">
        <w:rPr>
          <w:rFonts w:ascii="Times New Roman" w:hAnsi="Times New Roman" w:cs="Times New Roman"/>
          <w:b/>
          <w:sz w:val="24"/>
          <w:szCs w:val="24"/>
          <w:lang w:val="id-ID"/>
        </w:rPr>
        <w:t>The Effect of TC4 water retention on Water table fluctuation within the soil at the observation   Well 1 (near the tertiary canal TC4)</w:t>
      </w:r>
    </w:p>
    <w:p w:rsidR="00262226" w:rsidRDefault="00262226" w:rsidP="00262226">
      <w:pPr>
        <w:spacing w:after="0" w:line="240" w:lineRule="auto"/>
        <w:ind w:firstLine="720"/>
        <w:jc w:val="both"/>
        <w:rPr>
          <w:rFonts w:ascii="Times New Roman" w:hAnsi="Times New Roman" w:cs="Times New Roman"/>
          <w:sz w:val="24"/>
          <w:szCs w:val="24"/>
          <w:lang w:val="id-ID"/>
        </w:rPr>
      </w:pPr>
      <w:r w:rsidRPr="00216440">
        <w:rPr>
          <w:rFonts w:ascii="Times New Roman" w:hAnsi="Times New Roman" w:cs="Times New Roman"/>
          <w:sz w:val="24"/>
          <w:szCs w:val="24"/>
        </w:rPr>
        <w:t xml:space="preserve">Results of daily water table analysis </w:t>
      </w:r>
      <w:r w:rsidRPr="00216440">
        <w:rPr>
          <w:rFonts w:ascii="Times New Roman" w:hAnsi="Times New Roman" w:cs="Times New Roman"/>
          <w:sz w:val="24"/>
          <w:szCs w:val="24"/>
          <w:lang w:val="id-ID"/>
        </w:rPr>
        <w:t>near the tertiary canal were shown in</w:t>
      </w:r>
      <w:r>
        <w:rPr>
          <w:rFonts w:ascii="Times New Roman" w:hAnsi="Times New Roman" w:cs="Times New Roman"/>
          <w:sz w:val="24"/>
          <w:szCs w:val="24"/>
        </w:rPr>
        <w:t xml:space="preserve"> f</w:t>
      </w:r>
      <w:r w:rsidRPr="00216440">
        <w:rPr>
          <w:rFonts w:ascii="Times New Roman" w:hAnsi="Times New Roman" w:cs="Times New Roman"/>
          <w:sz w:val="24"/>
          <w:szCs w:val="24"/>
        </w:rPr>
        <w:t xml:space="preserve">igure </w:t>
      </w:r>
      <w:r w:rsidRPr="00216440">
        <w:rPr>
          <w:rFonts w:ascii="Times New Roman" w:hAnsi="Times New Roman" w:cs="Times New Roman"/>
          <w:sz w:val="24"/>
          <w:szCs w:val="24"/>
          <w:lang w:val="id-ID"/>
        </w:rPr>
        <w:t xml:space="preserve">5. Water table fluctuation within the soil near the canal TC-4 </w:t>
      </w:r>
      <w:r>
        <w:rPr>
          <w:rFonts w:ascii="Times New Roman" w:hAnsi="Times New Roman" w:cs="Times New Roman"/>
          <w:sz w:val="24"/>
          <w:szCs w:val="24"/>
        </w:rPr>
        <w:t>had similar trend to</w:t>
      </w:r>
      <w:r w:rsidRPr="00216440">
        <w:rPr>
          <w:rFonts w:ascii="Times New Roman" w:hAnsi="Times New Roman" w:cs="Times New Roman"/>
          <w:sz w:val="24"/>
          <w:szCs w:val="24"/>
          <w:lang w:val="id-ID"/>
        </w:rPr>
        <w:t xml:space="preserve"> the fluctuating wate</w:t>
      </w:r>
      <w:r>
        <w:rPr>
          <w:rFonts w:ascii="Times New Roman" w:hAnsi="Times New Roman" w:cs="Times New Roman"/>
          <w:sz w:val="24"/>
          <w:szCs w:val="24"/>
        </w:rPr>
        <w:t>r</w:t>
      </w:r>
      <w:r w:rsidRPr="00216440">
        <w:rPr>
          <w:rFonts w:ascii="Times New Roman" w:hAnsi="Times New Roman" w:cs="Times New Roman"/>
          <w:sz w:val="24"/>
          <w:szCs w:val="24"/>
          <w:lang w:val="id-ID"/>
        </w:rPr>
        <w:t xml:space="preserve"> level inside the TC-4. </w:t>
      </w:r>
      <w:r>
        <w:rPr>
          <w:rFonts w:ascii="Times New Roman" w:hAnsi="Times New Roman" w:cs="Times New Roman"/>
          <w:sz w:val="24"/>
          <w:szCs w:val="24"/>
        </w:rPr>
        <w:t xml:space="preserve">After </w:t>
      </w:r>
      <w:r w:rsidRPr="00216440">
        <w:rPr>
          <w:rFonts w:ascii="Times New Roman" w:hAnsi="Times New Roman" w:cs="Times New Roman"/>
          <w:sz w:val="24"/>
          <w:szCs w:val="24"/>
          <w:lang w:val="id-ID"/>
        </w:rPr>
        <w:t>the water was retained inside the TC-4</w:t>
      </w:r>
      <w:r>
        <w:rPr>
          <w:rFonts w:ascii="Times New Roman" w:hAnsi="Times New Roman" w:cs="Times New Roman"/>
          <w:sz w:val="24"/>
          <w:szCs w:val="24"/>
        </w:rPr>
        <w:t xml:space="preserve"> (</w:t>
      </w:r>
      <w:r w:rsidRPr="00216440">
        <w:rPr>
          <w:rFonts w:ascii="Times New Roman" w:hAnsi="Times New Roman" w:cs="Times New Roman"/>
          <w:sz w:val="24"/>
          <w:szCs w:val="24"/>
          <w:lang w:val="id-ID"/>
        </w:rPr>
        <w:t>In January and February</w:t>
      </w:r>
      <w:r>
        <w:rPr>
          <w:rFonts w:ascii="Times New Roman" w:hAnsi="Times New Roman" w:cs="Times New Roman"/>
          <w:sz w:val="24"/>
          <w:szCs w:val="24"/>
        </w:rPr>
        <w:t>)</w:t>
      </w:r>
      <w:r w:rsidRPr="00216440">
        <w:rPr>
          <w:rFonts w:ascii="Times New Roman" w:hAnsi="Times New Roman" w:cs="Times New Roman"/>
          <w:sz w:val="24"/>
          <w:szCs w:val="24"/>
          <w:lang w:val="id-ID"/>
        </w:rPr>
        <w:t>, the water table at well 1 started to increase from less than 10 cm below the surface upto 3</w:t>
      </w:r>
      <w:r>
        <w:rPr>
          <w:rFonts w:ascii="Times New Roman" w:hAnsi="Times New Roman" w:cs="Times New Roman"/>
          <w:sz w:val="24"/>
          <w:szCs w:val="24"/>
          <w:lang w:val="id-ID"/>
        </w:rPr>
        <w:t xml:space="preserve"> to </w:t>
      </w:r>
      <w:r w:rsidRPr="00216440">
        <w:rPr>
          <w:rFonts w:ascii="Times New Roman" w:hAnsi="Times New Roman" w:cs="Times New Roman"/>
          <w:sz w:val="24"/>
          <w:szCs w:val="24"/>
          <w:lang w:val="id-ID"/>
        </w:rPr>
        <w:t xml:space="preserve">7 cm above the soil in January and to about 10 cm above the soil in February and </w:t>
      </w:r>
      <w:r>
        <w:rPr>
          <w:rFonts w:ascii="Times New Roman" w:hAnsi="Times New Roman" w:cs="Times New Roman"/>
          <w:sz w:val="24"/>
          <w:szCs w:val="24"/>
        </w:rPr>
        <w:t xml:space="preserve">the </w:t>
      </w:r>
      <w:r w:rsidRPr="00216440">
        <w:rPr>
          <w:rFonts w:ascii="Times New Roman" w:hAnsi="Times New Roman" w:cs="Times New Roman"/>
          <w:sz w:val="24"/>
          <w:szCs w:val="24"/>
          <w:lang w:val="id-ID"/>
        </w:rPr>
        <w:t>mid</w:t>
      </w:r>
      <w:r>
        <w:rPr>
          <w:rFonts w:ascii="Times New Roman" w:hAnsi="Times New Roman" w:cs="Times New Roman"/>
          <w:sz w:val="24"/>
          <w:szCs w:val="24"/>
        </w:rPr>
        <w:t xml:space="preserve"> </w:t>
      </w:r>
      <w:r w:rsidRPr="00216440">
        <w:rPr>
          <w:rFonts w:ascii="Times New Roman" w:hAnsi="Times New Roman" w:cs="Times New Roman"/>
          <w:sz w:val="24"/>
          <w:szCs w:val="24"/>
          <w:lang w:val="id-ID"/>
        </w:rPr>
        <w:t>of March. The increase of water table on the land with water retention in the TC4 follow the rainfall pattern during the same period.  Lowering water level inside TC4 to -50 cm (Fig</w:t>
      </w:r>
      <w:r>
        <w:rPr>
          <w:rFonts w:ascii="Times New Roman" w:hAnsi="Times New Roman" w:cs="Times New Roman"/>
          <w:sz w:val="24"/>
          <w:szCs w:val="24"/>
          <w:lang w:val="id-ID"/>
        </w:rPr>
        <w:t>.</w:t>
      </w:r>
      <w:r w:rsidRPr="00216440">
        <w:rPr>
          <w:rFonts w:ascii="Times New Roman" w:hAnsi="Times New Roman" w:cs="Times New Roman"/>
          <w:sz w:val="24"/>
          <w:szCs w:val="24"/>
          <w:lang w:val="id-ID"/>
        </w:rPr>
        <w:t xml:space="preserve"> 4) has lowered the water level in the farm to -20 cm (Fig</w:t>
      </w:r>
      <w:r>
        <w:rPr>
          <w:rFonts w:ascii="Times New Roman" w:hAnsi="Times New Roman" w:cs="Times New Roman"/>
          <w:sz w:val="24"/>
          <w:szCs w:val="24"/>
          <w:lang w:val="id-ID"/>
        </w:rPr>
        <w:t>.</w:t>
      </w:r>
      <w:r w:rsidRPr="00216440">
        <w:rPr>
          <w:rFonts w:ascii="Times New Roman" w:hAnsi="Times New Roman" w:cs="Times New Roman"/>
          <w:sz w:val="24"/>
          <w:szCs w:val="24"/>
          <w:lang w:val="id-ID"/>
        </w:rPr>
        <w:t xml:space="preserve"> 5).</w:t>
      </w:r>
    </w:p>
    <w:p w:rsidR="00262226" w:rsidRDefault="00262226" w:rsidP="00262226"/>
    <w:p w:rsidR="00262226" w:rsidRDefault="00B95594" w:rsidP="00262226">
      <w:r w:rsidRPr="00B95594">
        <w:rPr>
          <w:rFonts w:ascii="Times New Roman" w:hAnsi="Times New Roman" w:cs="Times New Roman"/>
          <w:bCs/>
          <w:noProof/>
        </w:rPr>
        <w:pict>
          <v:group id="Group 54" o:spid="_x0000_s1061" style="position:absolute;margin-left:32.6pt;margin-top:2.75pt;width:376.35pt;height:172.7pt;z-index:251672576" coordorigin="2250,2020" coordsize="12800,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">
            <v:group id="Group 55" o:spid="_x0000_s1062" style="position:absolute;left:2609;top:6970;width:12026;height:979" coordorigin="2609,7530" coordsize="12026,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56" o:spid="_x0000_s1063" type="#_x0000_t202" style="position:absolute;left:2609;top:7530;width:1426;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E26FA3" w:rsidRPr="00BE6CFA" w:rsidRDefault="00E26FA3" w:rsidP="00262226">
                      <w:pPr>
                        <w:jc w:val="center"/>
                        <w:rPr>
                          <w:b/>
                        </w:rPr>
                      </w:pPr>
                      <w:r>
                        <w:rPr>
                          <w:b/>
                        </w:rPr>
                        <w:t>Jan</w:t>
                      </w:r>
                    </w:p>
                  </w:txbxContent>
                </v:textbox>
              </v:shape>
              <v:shape id="Text Box 57" o:spid="_x0000_s1064" type="#_x0000_t202" style="position:absolute;left:4693;top:7530;width:1452;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E26FA3" w:rsidRPr="00BE6CFA" w:rsidRDefault="00E26FA3" w:rsidP="00262226">
                      <w:pPr>
                        <w:jc w:val="center"/>
                        <w:rPr>
                          <w:b/>
                        </w:rPr>
                      </w:pPr>
                      <w:r>
                        <w:rPr>
                          <w:b/>
                        </w:rPr>
                        <w:t>Feb</w:t>
                      </w:r>
                    </w:p>
                  </w:txbxContent>
                </v:textbox>
              </v:shape>
              <v:shape id="Text Box 58" o:spid="_x0000_s1065" type="#_x0000_t202" style="position:absolute;left:6854;top:7530;width:1302;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E26FA3" w:rsidRPr="00BE6CFA" w:rsidRDefault="00E26FA3" w:rsidP="00262226">
                      <w:pPr>
                        <w:jc w:val="center"/>
                        <w:rPr>
                          <w:b/>
                        </w:rPr>
                      </w:pPr>
                      <w:r>
                        <w:rPr>
                          <w:b/>
                        </w:rPr>
                        <w:t>Mar</w:t>
                      </w:r>
                    </w:p>
                  </w:txbxContent>
                </v:textbox>
              </v:shape>
              <v:shape id="Text Box 59" o:spid="_x0000_s1066" type="#_x0000_t202" style="position:absolute;left:8953;top:7530;width:1426;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E26FA3" w:rsidRPr="00BE6CFA" w:rsidRDefault="00E26FA3" w:rsidP="00262226">
                      <w:pPr>
                        <w:jc w:val="center"/>
                        <w:rPr>
                          <w:b/>
                        </w:rPr>
                      </w:pPr>
                      <w:r>
                        <w:rPr>
                          <w:b/>
                        </w:rPr>
                        <w:t>Apr</w:t>
                      </w:r>
                    </w:p>
                  </w:txbxContent>
                </v:textbox>
              </v:shape>
              <v:shape id="Text Box 60" o:spid="_x0000_s1067" type="#_x0000_t202" style="position:absolute;left:11099;top:7530;width:1452;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E26FA3" w:rsidRPr="00BE6CFA" w:rsidRDefault="00E26FA3" w:rsidP="00262226">
                      <w:pPr>
                        <w:jc w:val="center"/>
                        <w:rPr>
                          <w:b/>
                        </w:rPr>
                      </w:pPr>
                      <w:r>
                        <w:rPr>
                          <w:b/>
                        </w:rPr>
                        <w:t>May</w:t>
                      </w:r>
                    </w:p>
                  </w:txbxContent>
                </v:textbox>
              </v:shape>
              <v:shape id="Text Box 61" o:spid="_x0000_s1068" type="#_x0000_t202" style="position:absolute;left:13334;top:7530;width:1301;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E26FA3" w:rsidRPr="00BE6CFA" w:rsidRDefault="00E26FA3" w:rsidP="00262226">
                      <w:pPr>
                        <w:jc w:val="center"/>
                        <w:rPr>
                          <w:b/>
                        </w:rPr>
                      </w:pPr>
                      <w:r>
                        <w:rPr>
                          <w:b/>
                        </w:rPr>
                        <w:t>Jun</w:t>
                      </w:r>
                    </w:p>
                  </w:txbxContent>
                </v:textbox>
              </v:shape>
            </v:group>
            <v:group id="Group 62" o:spid="_x0000_s1069" style="position:absolute;left:2250;top:2020;width:12800;height:5329" coordorigin="2250,1600" coordsize="12800,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AutoShape 63" o:spid="_x0000_s1070" type="#_x0000_t32" style="position:absolute;left:225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kZLsUAAADbAAAADwAAAGRycy9kb3ducmV2LnhtbESPQWvCQBSE70L/w/IK3nRjpbGkbkKx&#10;Sit4sCqeH9nXJE32bciumvbXdwXB4zAz3zDzrDeNOFPnKssKJuMIBHFudcWFgsN+NXoB4TyyxsYy&#10;KfglB1n6MJhjou2Fv+i884UIEHYJKii9bxMpXV6SQTe2LXHwvm1n0AfZFVJ3eAlw08inKIqlwYrD&#10;QoktLUrK693JKNhH9Wz6447vm3X9sTDLSby1f7FSw8f+7RWEp97fw7f2p1YwfYbrl/ADZ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kZLsUAAADbAAAADwAAAAAAAAAA&#10;AAAAAAChAgAAZHJzL2Rvd25yZXYueG1sUEsFBgAAAAAEAAQA+QAAAJMDAAAAAA==&#10;" strokecolor="fuchsia" strokeweight=".5pt"/>
              <v:shape id="AutoShape 64" o:spid="_x0000_s1071" type="#_x0000_t32" style="position:absolute;left:1503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uHWcQAAADbAAAADwAAAGRycy9kb3ducmV2LnhtbESPT2vCQBTE7wW/w/IEb3WjQpTUVcQ/&#10;qNBD1dLzI/uaxGTfhuyq0U/vFoQeh5n5DTOdt6YSV2pcYVnBoB+BIE6tLjhT8H3avE9AOI+ssbJM&#10;Cu7kYD7rvE0x0fbGB7oefSYChF2CCnLv60RKl+Zk0PVtTRy8X9sY9EE2mdQN3gLcVHIYRbE0WHBY&#10;yLGmZU5pebwYBaeoHI/O7mf1uS+3S7MexF/2ESvV67aLDxCeWv8ffrV3WsEohr8v4Q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4dZxAAAANsAAAAPAAAAAAAAAAAA&#10;AAAAAKECAABkcnMvZG93bnJldi54bWxQSwUGAAAAAAQABAD5AAAAkgMAAAAA&#10;" strokecolor="fuchsia" strokeweight=".5pt"/>
              <v:shape id="AutoShape 65" o:spid="_x0000_s1072" type="#_x0000_t32" style="position:absolute;left:1291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ciwsUAAADbAAAADwAAAGRycy9kb3ducmV2LnhtbESPQWvCQBSE7wX/w/KE3upGhViimyBq&#10;aYUeNBbPj+xrkib7NmS3mvrru4WCx2FmvmFW2WBacaHe1ZYVTCcRCOLC6ppLBR+nl6dnEM4ja2wt&#10;k4IfcpClo4cVJtpe+UiX3JciQNglqKDyvkukdEVFBt3EdsTB+7S9QR9kX0rd4zXATStnURRLgzWH&#10;hQo72lRUNPm3UXCKmsX8y5237/vmdWN20/hgb7FSj+NhvQThafD38H/7TSuYL+Dv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ciwsUAAADbAAAADwAAAAAAAAAA&#10;AAAAAAChAgAAZHJzL2Rvd25yZXYueG1sUEsFBgAAAAAEAAQA+QAAAJMDAAAAAA==&#10;" strokecolor="fuchsia" strokeweight=".5pt"/>
              <v:shape id="AutoShape 66" o:spid="_x0000_s1073" type="#_x0000_t32" style="position:absolute;left:1071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i2sMIAAADbAAAADwAAAGRycy9kb3ducmV2LnhtbERPz2vCMBS+C/sfwhvsNlMt1FGNMnRj&#10;Ezw4Fc+P5tl2bV5KktVuf705DDx+fL8Xq8G0oifna8sKJuMEBHFhdc2lgtPx/fkFhA/IGlvLpOCX&#10;PKyWD6MF5tpe+Yv6QyhFDGGfo4IqhC6X0hcVGfRj2xFH7mKdwRChK6V2eI3hppXTJMmkwZpjQ4Ud&#10;rSsqmsOPUXBMmln67c+b3bb5WJu3Sba3f5lST4/D6xxEoCHcxf/uT60gjWPjl/g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i2sMIAAADbAAAADwAAAAAAAAAAAAAA&#10;AAChAgAAZHJzL2Rvd25yZXYueG1sUEsFBgAAAAAEAAQA+QAAAJADAAAAAA==&#10;" strokecolor="fuchsia" strokeweight=".5pt"/>
              <v:shape id="AutoShape 67" o:spid="_x0000_s1074" type="#_x0000_t32" style="position:absolute;left:859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QTK8UAAADbAAAADwAAAGRycy9kb3ducmV2LnhtbESPQWvCQBSE70L/w/IKvelGhWhTN6Fo&#10;Syt4sCqeH9nXJE32bchuNe2vdwXB4zAz3zCLrDeNOFHnKssKxqMIBHFudcWFgsP+fTgH4TyyxsYy&#10;KfgjB1n6MFhgou2Zv+i084UIEHYJKii9bxMpXV6SQTeyLXHwvm1n0AfZFVJ3eA5w08hJFMXSYMVh&#10;ocSWliXl9e7XKNhH9Wz6446rzbr+WJq3cby1/7FST4/96wsIT72/h2/tT61g+gzXL+EHyP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QTK8UAAADbAAAADwAAAAAAAAAA&#10;AAAAAAChAgAAZHJzL2Rvd25yZXYueG1sUEsFBgAAAAAEAAQA+QAAAJMDAAAAAA==&#10;" strokecolor="fuchsia" strokeweight=".5pt"/>
              <v:shape id="AutoShape 68" o:spid="_x0000_s1075" type="#_x0000_t32" style="position:absolute;left:642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jJy8MAAADbAAAADwAAAGRycy9kb3ducmV2LnhtbERPy2rCQBTdC/7DcAvdmYltiZJmImJb&#10;WsGFL1xfMrdJmsydkJlq2q93FoLLw3lni8G04ky9qy0rmEYxCOLC6ppLBcfDx2QOwnlkja1lUvBH&#10;Dhb5eJRhqu2Fd3Te+1KEEHYpKqi871IpXVGRQRfZjjhw37Y36APsS6l7vIRw08qnOE6kwZpDQ4Ud&#10;rSoqmv2vUXCIm9nzjzu9bdbN58q8T5Ot/U+UenwYlq8gPA3+Lr65v7SCl7A+fAk/QO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4ycvDAAAA2wAAAA8AAAAAAAAAAAAA&#10;AAAAoQIAAGRycy9kb3ducmV2LnhtbFBLBQYAAAAABAAEAPkAAACRAwAAAAA=&#10;" strokecolor="fuchsia" strokeweight=".5pt"/>
              <v:shape id="AutoShape 69" o:spid="_x0000_s1076" type="#_x0000_t32" style="position:absolute;left:436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byJ8UAAADbAAAADwAAAGRycy9kb3ducmV2LnhtbESPQWvCQBSE70L/w/IK3upGLbGkbkKx&#10;lVbwYFU8P7KvSZrs25BdNfXXu0LB4zAz3zDzrDeNOFHnKssKxqMIBHFudcWFgv1u+fQCwnlkjY1l&#10;UvBHDrL0YTDHRNszf9Np6wsRIOwSVFB63yZSurwkg25kW+Lg/djOoA+yK6Tu8BzgppGTKIqlwYrD&#10;QoktLUrK6+3RKNhF9Wz66w7v61X9uTAf43hjL7FSw8f+7RWEp97fw//tL63geQK3L+EH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byJ8UAAADbAAAADwAAAAAAAAAA&#10;AAAAAAChAgAAZHJzL2Rvd25yZXYueG1sUEsFBgAAAAAEAAQA+QAAAJMDAAAAAA==&#10;" strokecolor="fuchsia" strokeweight=".5pt"/>
            </v:group>
          </v:group>
        </w:pict>
      </w:r>
      <w:r w:rsidR="00D4378F">
        <w:rPr>
          <w:noProof/>
        </w:rPr>
        <w:drawing>
          <wp:anchor distT="0" distB="0" distL="114300" distR="114300" simplePos="0" relativeHeight="251665408" behindDoc="1" locked="0" layoutInCell="1" allowOverlap="1">
            <wp:simplePos x="0" y="0"/>
            <wp:positionH relativeFrom="column">
              <wp:posOffset>-6985</wp:posOffset>
            </wp:positionH>
            <wp:positionV relativeFrom="paragraph">
              <wp:posOffset>31750</wp:posOffset>
            </wp:positionV>
            <wp:extent cx="5426075" cy="1884045"/>
            <wp:effectExtent l="57150" t="19050" r="117475" b="78105"/>
            <wp:wrapNone/>
            <wp:docPr id="16" name="Picture 0" descr="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1.png"/>
                    <pic:cNvPicPr/>
                  </pic:nvPicPr>
                  <pic:blipFill>
                    <a:blip r:embed="rId14" cstate="print"/>
                    <a:srcRect t="8865"/>
                    <a:stretch>
                      <a:fillRect/>
                    </a:stretch>
                  </pic:blipFill>
                  <pic:spPr>
                    <a:xfrm>
                      <a:off x="0" y="0"/>
                      <a:ext cx="5426075" cy="188404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62226" w:rsidRDefault="00262226" w:rsidP="00262226"/>
    <w:p w:rsidR="00262226" w:rsidRPr="00216440" w:rsidRDefault="00262226" w:rsidP="00262226">
      <w:pPr>
        <w:spacing w:after="0" w:line="240" w:lineRule="auto"/>
        <w:ind w:firstLine="720"/>
        <w:jc w:val="both"/>
        <w:rPr>
          <w:rFonts w:ascii="Times New Roman" w:hAnsi="Times New Roman" w:cs="Times New Roman"/>
          <w:sz w:val="24"/>
          <w:szCs w:val="24"/>
          <w:lang w:val="id-ID"/>
        </w:rPr>
      </w:pPr>
    </w:p>
    <w:p w:rsidR="00262226" w:rsidRPr="00A75773" w:rsidRDefault="00262226" w:rsidP="00262226">
      <w:pPr>
        <w:spacing w:line="360" w:lineRule="auto"/>
        <w:jc w:val="both"/>
        <w:rPr>
          <w:rFonts w:ascii="Times New Roman" w:hAnsi="Times New Roman" w:cs="Times New Roman"/>
          <w:bCs/>
          <w:lang w:val="fi-FI"/>
        </w:rPr>
      </w:pPr>
    </w:p>
    <w:p w:rsidR="00262226" w:rsidRPr="00A75773" w:rsidRDefault="00262226" w:rsidP="00262226">
      <w:pPr>
        <w:spacing w:line="360" w:lineRule="auto"/>
        <w:jc w:val="both"/>
        <w:rPr>
          <w:rFonts w:ascii="Times New Roman" w:hAnsi="Times New Roman" w:cs="Times New Roman"/>
          <w:bCs/>
          <w:lang w:val="fi-FI"/>
        </w:rPr>
      </w:pPr>
    </w:p>
    <w:p w:rsidR="00262226" w:rsidRPr="00A75773" w:rsidRDefault="00262226" w:rsidP="00262226">
      <w:pPr>
        <w:spacing w:line="360" w:lineRule="auto"/>
        <w:jc w:val="both"/>
        <w:rPr>
          <w:rFonts w:ascii="Times New Roman" w:hAnsi="Times New Roman" w:cs="Times New Roman"/>
          <w:bCs/>
          <w:lang w:val="fi-FI"/>
        </w:rPr>
      </w:pPr>
    </w:p>
    <w:p w:rsidR="00262226" w:rsidRPr="00A75773" w:rsidRDefault="00262226" w:rsidP="00262226">
      <w:pPr>
        <w:spacing w:line="360" w:lineRule="auto"/>
        <w:jc w:val="both"/>
        <w:rPr>
          <w:rFonts w:ascii="Times New Roman" w:hAnsi="Times New Roman" w:cs="Times New Roman"/>
          <w:bCs/>
          <w:lang w:val="fi-FI"/>
        </w:rPr>
      </w:pPr>
    </w:p>
    <w:p w:rsidR="00262226" w:rsidRPr="00B34212" w:rsidRDefault="00262226" w:rsidP="00262226">
      <w:pPr>
        <w:spacing w:before="240" w:after="240" w:line="240" w:lineRule="auto"/>
        <w:ind w:left="993" w:hanging="993"/>
        <w:jc w:val="center"/>
        <w:rPr>
          <w:rFonts w:ascii="Times New Roman" w:hAnsi="Times New Roman" w:cs="Times New Roman"/>
          <w:bCs/>
          <w:sz w:val="24"/>
          <w:szCs w:val="24"/>
        </w:rPr>
      </w:pPr>
      <w:r w:rsidRPr="00C836C2">
        <w:rPr>
          <w:rFonts w:ascii="Times New Roman" w:hAnsi="Times New Roman" w:cs="Times New Roman"/>
          <w:bCs/>
          <w:sz w:val="24"/>
          <w:szCs w:val="24"/>
          <w:lang w:val="id-ID"/>
        </w:rPr>
        <w:t>Figure 5</w:t>
      </w:r>
      <w:r w:rsidRPr="00C836C2">
        <w:rPr>
          <w:rFonts w:ascii="Times New Roman" w:hAnsi="Times New Roman" w:cs="Times New Roman"/>
          <w:bCs/>
          <w:sz w:val="24"/>
          <w:szCs w:val="24"/>
          <w:lang w:val="fi-FI"/>
        </w:rPr>
        <w:t>.</w:t>
      </w:r>
      <w:r w:rsidRPr="00B34212">
        <w:rPr>
          <w:rFonts w:ascii="Times New Roman" w:hAnsi="Times New Roman" w:cs="Times New Roman"/>
          <w:sz w:val="24"/>
          <w:szCs w:val="24"/>
          <w:lang w:val="id-ID"/>
        </w:rPr>
        <w:t>The Effect of TC4 water retention on Water table fluctuation within the soil at the observation Well 1 (near the tertiary canal TC4)</w:t>
      </w:r>
      <w:r>
        <w:rPr>
          <w:rFonts w:ascii="Times New Roman" w:hAnsi="Times New Roman" w:cs="Times New Roman"/>
          <w:sz w:val="24"/>
          <w:szCs w:val="24"/>
        </w:rPr>
        <w:t>.</w:t>
      </w:r>
    </w:p>
    <w:p w:rsidR="00262226" w:rsidRPr="00216440" w:rsidRDefault="00262226" w:rsidP="00262226">
      <w:pPr>
        <w:spacing w:before="240" w:after="240" w:line="240" w:lineRule="auto"/>
        <w:jc w:val="both"/>
        <w:rPr>
          <w:rFonts w:ascii="Times New Roman" w:hAnsi="Times New Roman" w:cs="Times New Roman"/>
          <w:bCs/>
          <w:sz w:val="24"/>
          <w:szCs w:val="24"/>
          <w:lang w:val="id-ID"/>
        </w:rPr>
      </w:pPr>
      <w:r w:rsidRPr="00216440">
        <w:rPr>
          <w:rFonts w:ascii="Times New Roman" w:hAnsi="Times New Roman" w:cs="Times New Roman"/>
          <w:bCs/>
          <w:sz w:val="24"/>
          <w:szCs w:val="24"/>
          <w:lang w:val="id-ID"/>
        </w:rPr>
        <w:t>Water table in Well 1 start</w:t>
      </w:r>
      <w:r>
        <w:rPr>
          <w:rFonts w:ascii="Times New Roman" w:hAnsi="Times New Roman" w:cs="Times New Roman"/>
          <w:bCs/>
          <w:sz w:val="24"/>
          <w:szCs w:val="24"/>
        </w:rPr>
        <w:t>ed</w:t>
      </w:r>
      <w:r w:rsidRPr="00216440">
        <w:rPr>
          <w:rFonts w:ascii="Times New Roman" w:hAnsi="Times New Roman" w:cs="Times New Roman"/>
          <w:bCs/>
          <w:sz w:val="24"/>
          <w:szCs w:val="24"/>
          <w:lang w:val="id-ID"/>
        </w:rPr>
        <w:t xml:space="preserve"> to decrease with the release of water in the canal TC4 following the less rainfall in April.  This water  table fluctuation with free drainage was applied following the rainfall in May onward.</w:t>
      </w:r>
    </w:p>
    <w:p w:rsidR="00262226" w:rsidRPr="00A75773" w:rsidRDefault="00B95594" w:rsidP="00262226">
      <w:pPr>
        <w:tabs>
          <w:tab w:val="left" w:pos="540"/>
        </w:tabs>
        <w:spacing w:line="360" w:lineRule="auto"/>
        <w:jc w:val="both"/>
        <w:rPr>
          <w:rFonts w:ascii="Times New Roman" w:hAnsi="Times New Roman" w:cs="Times New Roman"/>
          <w:bCs/>
          <w:lang w:val="fi-FI"/>
        </w:rPr>
      </w:pPr>
      <w:r>
        <w:rPr>
          <w:rFonts w:ascii="Times New Roman" w:hAnsi="Times New Roman" w:cs="Times New Roman"/>
          <w:bCs/>
          <w:noProof/>
        </w:rPr>
        <w:pict>
          <v:group id="Group 86" o:spid="_x0000_s1077" style="position:absolute;left:0;text-align:left;margin-left:37.25pt;margin-top:13.7pt;width:368.15pt;height:192.25pt;z-index:251673600" coordorigin="2250,2020" coordsize="12800,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">
            <v:group id="Group 87" o:spid="_x0000_s1078" style="position:absolute;left:2609;top:6970;width:12026;height:979" coordorigin="2609,7530" coordsize="12026,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88" o:spid="_x0000_s1079" type="#_x0000_t202" style="position:absolute;left:2609;top:7530;width:1426;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E26FA3" w:rsidRPr="00BE6CFA" w:rsidRDefault="00E26FA3" w:rsidP="00262226">
                      <w:pPr>
                        <w:jc w:val="center"/>
                        <w:rPr>
                          <w:b/>
                        </w:rPr>
                      </w:pPr>
                      <w:r>
                        <w:rPr>
                          <w:b/>
                        </w:rPr>
                        <w:t>Jan</w:t>
                      </w:r>
                    </w:p>
                  </w:txbxContent>
                </v:textbox>
              </v:shape>
              <v:shape id="Text Box 89" o:spid="_x0000_s1080" type="#_x0000_t202" style="position:absolute;left:4693;top:7530;width:1452;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E26FA3" w:rsidRPr="00BE6CFA" w:rsidRDefault="00E26FA3" w:rsidP="00262226">
                      <w:pPr>
                        <w:jc w:val="center"/>
                        <w:rPr>
                          <w:b/>
                        </w:rPr>
                      </w:pPr>
                      <w:r>
                        <w:rPr>
                          <w:b/>
                        </w:rPr>
                        <w:t>Feb</w:t>
                      </w:r>
                    </w:p>
                  </w:txbxContent>
                </v:textbox>
              </v:shape>
              <v:shape id="Text Box 90" o:spid="_x0000_s1081" type="#_x0000_t202" style="position:absolute;left:6854;top:7530;width:1302;height: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E26FA3" w:rsidRPr="00BE6CFA" w:rsidRDefault="00E26FA3" w:rsidP="00262226">
                      <w:pPr>
                        <w:jc w:val="center"/>
                        <w:rPr>
                          <w:b/>
                        </w:rPr>
                      </w:pPr>
                      <w:r>
                        <w:rPr>
                          <w:b/>
                        </w:rPr>
                        <w:t>Mar</w:t>
                      </w:r>
                    </w:p>
                  </w:txbxContent>
                </v:textbox>
              </v:shape>
              <v:shape id="Text Box 91" o:spid="_x0000_s1082" type="#_x0000_t202" style="position:absolute;left:8953;top:7530;width:1426;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E26FA3" w:rsidRPr="00BE6CFA" w:rsidRDefault="00E26FA3" w:rsidP="00262226">
                      <w:pPr>
                        <w:jc w:val="center"/>
                        <w:rPr>
                          <w:b/>
                        </w:rPr>
                      </w:pPr>
                      <w:r>
                        <w:rPr>
                          <w:b/>
                        </w:rPr>
                        <w:t>Apr</w:t>
                      </w:r>
                    </w:p>
                  </w:txbxContent>
                </v:textbox>
              </v:shape>
              <v:shape id="Text Box 92" o:spid="_x0000_s1083" type="#_x0000_t202" style="position:absolute;left:11099;top:7530;width:1452;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E26FA3" w:rsidRPr="00BE6CFA" w:rsidRDefault="00E26FA3" w:rsidP="00262226">
                      <w:pPr>
                        <w:jc w:val="center"/>
                        <w:rPr>
                          <w:b/>
                        </w:rPr>
                      </w:pPr>
                      <w:r>
                        <w:rPr>
                          <w:b/>
                        </w:rPr>
                        <w:t>Mei</w:t>
                      </w:r>
                    </w:p>
                  </w:txbxContent>
                </v:textbox>
              </v:shape>
              <v:shape id="Text Box 93" o:spid="_x0000_s1084" type="#_x0000_t202" style="position:absolute;left:13334;top:7530;width:1301;height: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E26FA3" w:rsidRPr="00BE6CFA" w:rsidRDefault="00E26FA3" w:rsidP="00262226">
                      <w:pPr>
                        <w:jc w:val="center"/>
                        <w:rPr>
                          <w:b/>
                        </w:rPr>
                      </w:pPr>
                      <w:r>
                        <w:rPr>
                          <w:b/>
                        </w:rPr>
                        <w:t>Jun</w:t>
                      </w:r>
                    </w:p>
                  </w:txbxContent>
                </v:textbox>
              </v:shape>
            </v:group>
            <v:group id="Group 94" o:spid="_x0000_s1085" style="position:absolute;left:2250;top:2020;width:12800;height:5329" coordorigin="2250,1600" coordsize="12800,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AutoShape 95" o:spid="_x0000_s1086" type="#_x0000_t32" style="position:absolute;left:225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FPS8MAAADbAAAADwAAAGRycy9kb3ducmV2LnhtbERPS2vCQBC+F/wPywjedKNC1Ogqopa2&#10;0EN94HnIjklMdjZkt5r213cFobf5+J6zWLWmEjdqXGFZwXAQgSBOrS44U3A6vvanIJxH1lhZJgU/&#10;5GC17LwsMNH2znu6HXwmQgi7BBXk3teJlC7NyaAb2Jo4cBfbGPQBNpnUDd5DuKnkKIpiabDg0JBj&#10;TZuc0vLwbRQco3Iyvrrz9vOjfNuY3TD+sr+xUr1uu56D8NT6f/HT/a7D/Bk8fg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xT0vDAAAA2wAAAA8AAAAAAAAAAAAA&#10;AAAAoQIAAGRycy9kb3ducmV2LnhtbFBLBQYAAAAABAAEAPkAAACRAwAAAAA=&#10;" strokecolor="fuchsia" strokeweight=".5pt"/>
              <v:shape id="AutoShape 96" o:spid="_x0000_s1087" type="#_x0000_t32" style="position:absolute;left:1503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csa8EAAADbAAAADwAAAGRycy9kb3ducmV2LnhtbERPTYvCMBC9C/sfwix401QX6lKNsqiL&#10;Ch5cFc9DM7bdNpPSRK3+enMQPD7e92TWmkpcqXGFZQWDfgSCOLW64EzB8fDb+wbhPLLGyjIpuJOD&#10;2fSjM8FE2xv/0XXvMxFC2CWoIPe+TqR0aU4GXd/WxIE728agD7DJpG7wFsJNJYdRFEuDBYeGHGua&#10;55SW+4tRcIjK0de/Oy22m3I1N8tBvLOPWKnuZ/szBuGp9W/xy73WCoZhffgSfoC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ZyxrwQAAANsAAAAPAAAAAAAAAAAAAAAA&#10;AKECAABkcnMvZG93bnJldi54bWxQSwUGAAAAAAQABAD5AAAAjwMAAAAA&#10;" strokecolor="fuchsia" strokeweight=".5pt"/>
              <v:shape id="AutoShape 97" o:spid="_x0000_s1088" type="#_x0000_t32" style="position:absolute;left:1291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uJ8MYAAADbAAAADwAAAGRycy9kb3ducmV2LnhtbESPT2vCQBTE7wW/w/KE3ppNFKJEVyn+&#10;QQs9VC09P7LPJE32bchuTdpP3y0IPQ4z8xtmuR5MI27UucqygiSKQRDnVldcKHi/7J/mIJxH1thY&#10;JgXf5GC9Gj0sMdO25xPdzr4QAcIuQwWl920mpctLMugi2xIH72o7gz7IrpC6wz7ATSMncZxKgxWH&#10;hRJb2pSU1+cvo+AS17Ppp/vYvr7Uh43ZJemb/UmVehwPzwsQngb/H763j1rBJIG/L+EH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rifDGAAAA2wAAAA8AAAAAAAAA&#10;AAAAAAAAoQIAAGRycy9kb3ducmV2LnhtbFBLBQYAAAAABAAEAPkAAACUAwAAAAA=&#10;" strokecolor="fuchsia" strokeweight=".5pt"/>
              <v:shape id="AutoShape 98" o:spid="_x0000_s1089" type="#_x0000_t32" style="position:absolute;left:1071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Xh8QAAADbAAAADwAAAGRycy9kb3ducmV2LnhtbESPQWvCQBSE70L/w/IK3nRjCmmJriK2&#10;pRU8WBXPj+wzicm+DdlVo7/eFQoeh5n5hpnMOlOLM7WutKxgNIxAEGdWl5wr2G2/Bx8gnEfWWFsm&#10;BVdyMJu+9CaYanvhPzpvfC4ChF2KCgrvm1RKlxVk0A1tQxy8g20N+iDbXOoWLwFuahlHUSINlhwW&#10;CmxoUVBWbU5GwTaq3t+Obv+5WlY/C/M1Stb2lijVf+3mYxCeOv8M/7d/tYI4hseX8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ReHxAAAANsAAAAPAAAAAAAAAAAA&#10;AAAAAKECAABkcnMvZG93bnJldi54bWxQSwUGAAAAAAQABAD5AAAAkgMAAAAA&#10;" strokecolor="fuchsia" strokeweight=".5pt"/>
              <v:shape id="AutoShape 99" o:spid="_x0000_s1090" type="#_x0000_t32" style="position:absolute;left:859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WyHMUAAADbAAAADwAAAGRycy9kb3ducmV2LnhtbESPQWvCQBSE74L/YXlCb7pRIS3RTRBt&#10;aQs9aCyeH9lnEpN9G7JbTfvru4WCx2FmvmHW2WBacaXe1ZYVzGcRCOLC6ppLBZ/Hl+kTCOeRNbaW&#10;ScE3OcjS8WiNibY3PtA196UIEHYJKqi87xIpXVGRQTezHXHwzrY36IPsS6l7vAW4aeUiimJpsOaw&#10;UGFH24qKJv8yCo5R87i8uNPu47153Zrneby3P7FSD5NhswLhafD38H/7TStYLOHv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WyHMUAAADbAAAADwAAAAAAAAAA&#10;AAAAAAChAgAAZHJzL2Rvd25yZXYueG1sUEsFBgAAAAAEAAQA+QAAAJMDAAAAAA==&#10;" strokecolor="fuchsia" strokeweight=".5pt"/>
              <v:shape id="AutoShape 100" o:spid="_x0000_s1091" type="#_x0000_t32" style="position:absolute;left:6420;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wqaMUAAADbAAAADwAAAGRycy9kb3ducmV2LnhtbESPQWvCQBSE70L/w/IK3upGLbGkbkKx&#10;lVbwYFU8P7KvSZrs25BdNfXXu0LB4zAz3zDzrDeNOFHnKssKxqMIBHFudcWFgv1u+fQCwnlkjY1l&#10;UvBHDrL0YTDHRNszf9Np6wsRIOwSVFB63yZSurwkg25kW+Lg/djOoA+yK6Tu8BzgppGTKIqlwYrD&#10;QoktLUrK6+3RKNhF9Wz66w7v61X9uTAf43hjL7FSw8f+7RWEp97fw//tL61g8gy3L+EH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wqaMUAAADbAAAADwAAAAAAAAAA&#10;AAAAAAChAgAAZHJzL2Rvd25yZXYueG1sUEsFBgAAAAAEAAQA+QAAAJMDAAAAAA==&#10;" strokecolor="fuchsia" strokeweight=".5pt"/>
              <v:shape id="AutoShape 101" o:spid="_x0000_s1092" type="#_x0000_t32" style="position:absolute;left:4365;top:1600;width:20;height:62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CP88UAAADbAAAADwAAAGRycy9kb3ducmV2LnhtbESPQWvCQBSE70L/w/IK3upGpbGkbkKx&#10;lVbwYFU8P7KvSZrs25BdNfXXu0LB4zAz3zDzrDeNOFHnKssKxqMIBHFudcWFgv1u+fQCwnlkjY1l&#10;UvBHDrL0YTDHRNszf9Np6wsRIOwSVFB63yZSurwkg25kW+Lg/djOoA+yK6Tu8BzgppGTKIqlwYrD&#10;QoktLUrK6+3RKNhF9Wz66w7v61X9uTAf43hjL7FSw8f+7RWEp97fw//tL61g8gy3L+EH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CP88UAAADbAAAADwAAAAAAAAAA&#10;AAAAAAChAgAAZHJzL2Rvd25yZXYueG1sUEsFBgAAAAAEAAQA+QAAAJMDAAAAAA==&#10;" strokecolor="fuchsia" strokeweight=".5pt"/>
            </v:group>
          </v:group>
        </w:pict>
      </w:r>
      <w:r w:rsidR="00262226" w:rsidRPr="00A75773">
        <w:rPr>
          <w:rFonts w:ascii="Times New Roman" w:hAnsi="Times New Roman" w:cs="Times New Roman"/>
          <w:bCs/>
          <w:noProof/>
        </w:rPr>
        <w:drawing>
          <wp:anchor distT="0" distB="0" distL="114300" distR="114300" simplePos="0" relativeHeight="251666432" behindDoc="1" locked="0" layoutInCell="1" allowOverlap="1">
            <wp:simplePos x="0" y="0"/>
            <wp:positionH relativeFrom="column">
              <wp:posOffset>-47625</wp:posOffset>
            </wp:positionH>
            <wp:positionV relativeFrom="paragraph">
              <wp:posOffset>21590</wp:posOffset>
            </wp:positionV>
            <wp:extent cx="5391150" cy="2234041"/>
            <wp:effectExtent l="57150" t="19050" r="114300" b="71009"/>
            <wp:wrapNone/>
            <wp:docPr id="17" name="Picture 8" descr="W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5.png"/>
                    <pic:cNvPicPr/>
                  </pic:nvPicPr>
                  <pic:blipFill>
                    <a:blip r:embed="rId15" cstate="print"/>
                    <a:srcRect t="8796"/>
                    <a:stretch>
                      <a:fillRect/>
                    </a:stretch>
                  </pic:blipFill>
                  <pic:spPr>
                    <a:xfrm>
                      <a:off x="0" y="0"/>
                      <a:ext cx="5391150" cy="2234041"/>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62226" w:rsidRPr="00A75773" w:rsidRDefault="00262226" w:rsidP="00262226">
      <w:pPr>
        <w:tabs>
          <w:tab w:val="left" w:pos="540"/>
        </w:tabs>
        <w:spacing w:line="360" w:lineRule="auto"/>
        <w:jc w:val="both"/>
        <w:rPr>
          <w:rFonts w:ascii="Times New Roman" w:hAnsi="Times New Roman" w:cs="Times New Roman"/>
          <w:bCs/>
          <w:lang w:val="fi-FI"/>
        </w:rPr>
      </w:pPr>
    </w:p>
    <w:p w:rsidR="00262226" w:rsidRPr="00A75773" w:rsidRDefault="00262226" w:rsidP="00262226">
      <w:pPr>
        <w:tabs>
          <w:tab w:val="left" w:pos="540"/>
        </w:tabs>
        <w:spacing w:line="360" w:lineRule="auto"/>
        <w:jc w:val="both"/>
        <w:rPr>
          <w:rFonts w:ascii="Times New Roman" w:hAnsi="Times New Roman" w:cs="Times New Roman"/>
          <w:bCs/>
          <w:lang w:val="fi-FI"/>
        </w:rPr>
      </w:pPr>
    </w:p>
    <w:p w:rsidR="00262226" w:rsidRPr="00A75773" w:rsidRDefault="00262226" w:rsidP="00262226">
      <w:pPr>
        <w:tabs>
          <w:tab w:val="left" w:pos="540"/>
        </w:tabs>
        <w:spacing w:line="360" w:lineRule="auto"/>
        <w:jc w:val="both"/>
        <w:rPr>
          <w:rFonts w:ascii="Times New Roman" w:hAnsi="Times New Roman" w:cs="Times New Roman"/>
          <w:bCs/>
          <w:lang w:val="fi-FI"/>
        </w:rPr>
      </w:pPr>
    </w:p>
    <w:p w:rsidR="00262226" w:rsidRPr="00A75773" w:rsidRDefault="00262226" w:rsidP="00262226">
      <w:pPr>
        <w:tabs>
          <w:tab w:val="left" w:pos="5940"/>
        </w:tabs>
        <w:spacing w:line="360" w:lineRule="auto"/>
        <w:jc w:val="both"/>
        <w:rPr>
          <w:rFonts w:ascii="Times New Roman" w:hAnsi="Times New Roman" w:cs="Times New Roman"/>
          <w:bCs/>
          <w:lang w:val="fi-FI"/>
        </w:rPr>
      </w:pPr>
      <w:r w:rsidRPr="00A75773">
        <w:rPr>
          <w:rFonts w:ascii="Times New Roman" w:hAnsi="Times New Roman" w:cs="Times New Roman"/>
          <w:bCs/>
          <w:lang w:val="fi-FI"/>
        </w:rPr>
        <w:tab/>
      </w:r>
    </w:p>
    <w:p w:rsidR="00262226" w:rsidRPr="00A75773" w:rsidRDefault="00262226" w:rsidP="00262226">
      <w:pPr>
        <w:spacing w:line="360" w:lineRule="auto"/>
        <w:rPr>
          <w:rFonts w:ascii="Times New Roman" w:hAnsi="Times New Roman" w:cs="Times New Roman"/>
          <w:b/>
          <w:bCs/>
          <w:lang w:val="fi-FI"/>
        </w:rPr>
      </w:pPr>
      <w:r w:rsidRPr="00A75773">
        <w:rPr>
          <w:rFonts w:ascii="Times New Roman" w:hAnsi="Times New Roman" w:cs="Times New Roman"/>
          <w:bCs/>
          <w:lang w:val="fi-FI"/>
        </w:rPr>
        <w:tab/>
      </w:r>
    </w:p>
    <w:p w:rsidR="00262226" w:rsidRPr="00C836C2" w:rsidRDefault="00262226" w:rsidP="00262226">
      <w:pPr>
        <w:spacing w:line="240" w:lineRule="auto"/>
        <w:ind w:left="993" w:hanging="993"/>
        <w:jc w:val="center"/>
        <w:rPr>
          <w:rFonts w:ascii="Times New Roman" w:hAnsi="Times New Roman" w:cs="Times New Roman"/>
          <w:bCs/>
          <w:sz w:val="24"/>
          <w:szCs w:val="24"/>
          <w:lang w:val="id-ID"/>
        </w:rPr>
      </w:pPr>
      <w:r w:rsidRPr="00C836C2">
        <w:rPr>
          <w:rFonts w:ascii="Times New Roman" w:hAnsi="Times New Roman" w:cs="Times New Roman"/>
          <w:bCs/>
          <w:sz w:val="24"/>
          <w:szCs w:val="24"/>
          <w:lang w:val="id-ID"/>
        </w:rPr>
        <w:lastRenderedPageBreak/>
        <w:t>Figure 6</w:t>
      </w:r>
      <w:r w:rsidRPr="00C836C2">
        <w:rPr>
          <w:rFonts w:ascii="Times New Roman" w:hAnsi="Times New Roman" w:cs="Times New Roman"/>
          <w:bCs/>
          <w:sz w:val="24"/>
          <w:szCs w:val="24"/>
          <w:lang w:val="fi-FI"/>
        </w:rPr>
        <w:t>.</w:t>
      </w:r>
      <w:r w:rsidR="00D45C6C">
        <w:rPr>
          <w:rFonts w:ascii="Times New Roman" w:hAnsi="Times New Roman" w:cs="Times New Roman"/>
          <w:bCs/>
          <w:sz w:val="24"/>
          <w:szCs w:val="24"/>
          <w:lang w:val="fi-FI"/>
        </w:rPr>
        <w:t xml:space="preserve"> </w:t>
      </w:r>
    </w:p>
    <w:p w:rsidR="00262226" w:rsidRPr="00216440" w:rsidRDefault="00262226" w:rsidP="00262226">
      <w:pPr>
        <w:spacing w:after="0" w:line="240" w:lineRule="auto"/>
        <w:jc w:val="both"/>
        <w:rPr>
          <w:rFonts w:ascii="Times New Roman" w:hAnsi="Times New Roman" w:cs="Times New Roman"/>
          <w:bCs/>
          <w:sz w:val="24"/>
          <w:szCs w:val="24"/>
          <w:lang w:val="id-ID"/>
        </w:rPr>
      </w:pPr>
      <w:r w:rsidRPr="00216440">
        <w:rPr>
          <w:rFonts w:ascii="Times New Roman" w:hAnsi="Times New Roman" w:cs="Times New Roman"/>
          <w:bCs/>
          <w:sz w:val="24"/>
          <w:szCs w:val="24"/>
          <w:lang w:val="id-ID"/>
        </w:rPr>
        <w:t xml:space="preserve">Slightly different respond was observed at Well 5 about 100 m from the tertiary canal.  Water table in January and February </w:t>
      </w:r>
      <w:r>
        <w:rPr>
          <w:rFonts w:ascii="Times New Roman" w:hAnsi="Times New Roman" w:cs="Times New Roman"/>
          <w:bCs/>
          <w:sz w:val="24"/>
          <w:szCs w:val="24"/>
        </w:rPr>
        <w:t>wa</w:t>
      </w:r>
      <w:r w:rsidRPr="00216440">
        <w:rPr>
          <w:rFonts w:ascii="Times New Roman" w:hAnsi="Times New Roman" w:cs="Times New Roman"/>
          <w:bCs/>
          <w:sz w:val="24"/>
          <w:szCs w:val="24"/>
          <w:lang w:val="id-ID"/>
        </w:rPr>
        <w:t>s close to the soil surface while at Well 1 near the tertiary</w:t>
      </w:r>
      <w:r>
        <w:rPr>
          <w:rFonts w:ascii="Times New Roman" w:hAnsi="Times New Roman" w:cs="Times New Roman"/>
          <w:bCs/>
          <w:sz w:val="24"/>
          <w:szCs w:val="24"/>
        </w:rPr>
        <w:t xml:space="preserve"> of</w:t>
      </w:r>
      <w:r w:rsidRPr="00216440">
        <w:rPr>
          <w:rFonts w:ascii="Times New Roman" w:hAnsi="Times New Roman" w:cs="Times New Roman"/>
          <w:bCs/>
          <w:sz w:val="24"/>
          <w:szCs w:val="24"/>
          <w:lang w:val="id-ID"/>
        </w:rPr>
        <w:t>about 10 cm above the ground.  Water table near the filled tertiary canal rise</w:t>
      </w:r>
      <w:r>
        <w:rPr>
          <w:rFonts w:ascii="Times New Roman" w:hAnsi="Times New Roman" w:cs="Times New Roman"/>
          <w:bCs/>
          <w:sz w:val="24"/>
          <w:szCs w:val="24"/>
        </w:rPr>
        <w:t>d</w:t>
      </w:r>
      <w:r w:rsidRPr="00216440">
        <w:rPr>
          <w:rFonts w:ascii="Times New Roman" w:hAnsi="Times New Roman" w:cs="Times New Roman"/>
          <w:bCs/>
          <w:sz w:val="24"/>
          <w:szCs w:val="24"/>
          <w:lang w:val="id-ID"/>
        </w:rPr>
        <w:t xml:space="preserve"> quickly than that of the area away from the tertiary canal.  During March until mid of April, the level of water table</w:t>
      </w:r>
      <w:r>
        <w:rPr>
          <w:rFonts w:ascii="Times New Roman" w:hAnsi="Times New Roman" w:cs="Times New Roman"/>
          <w:bCs/>
          <w:sz w:val="24"/>
          <w:szCs w:val="24"/>
        </w:rPr>
        <w:t xml:space="preserve"> </w:t>
      </w:r>
      <w:r w:rsidRPr="00216440">
        <w:rPr>
          <w:rFonts w:ascii="Times New Roman" w:hAnsi="Times New Roman" w:cs="Times New Roman"/>
          <w:bCs/>
          <w:sz w:val="24"/>
          <w:szCs w:val="24"/>
          <w:lang w:val="id-ID"/>
        </w:rPr>
        <w:t>in near site (Well 1) and far site (Well 5) from the canal</w:t>
      </w:r>
      <w:r>
        <w:rPr>
          <w:rFonts w:ascii="Times New Roman" w:hAnsi="Times New Roman" w:cs="Times New Roman"/>
          <w:bCs/>
          <w:sz w:val="24"/>
          <w:szCs w:val="24"/>
        </w:rPr>
        <w:t xml:space="preserve"> </w:t>
      </w:r>
      <w:r w:rsidRPr="00216440">
        <w:rPr>
          <w:rFonts w:ascii="Times New Roman" w:hAnsi="Times New Roman" w:cs="Times New Roman"/>
          <w:bCs/>
          <w:sz w:val="24"/>
          <w:szCs w:val="24"/>
          <w:lang w:val="id-ID"/>
        </w:rPr>
        <w:t xml:space="preserve">TC4 </w:t>
      </w:r>
      <w:r>
        <w:rPr>
          <w:rFonts w:ascii="Times New Roman" w:hAnsi="Times New Roman" w:cs="Times New Roman"/>
          <w:bCs/>
          <w:sz w:val="24"/>
          <w:szCs w:val="24"/>
        </w:rPr>
        <w:t xml:space="preserve">are </w:t>
      </w:r>
      <w:r w:rsidRPr="00216440">
        <w:rPr>
          <w:rFonts w:ascii="Times New Roman" w:hAnsi="Times New Roman" w:cs="Times New Roman"/>
          <w:bCs/>
          <w:sz w:val="24"/>
          <w:szCs w:val="24"/>
          <w:lang w:val="id-ID"/>
        </w:rPr>
        <w:t xml:space="preserve">almost the same </w:t>
      </w:r>
      <w:r>
        <w:rPr>
          <w:rFonts w:ascii="Times New Roman" w:hAnsi="Times New Roman" w:cs="Times New Roman"/>
          <w:bCs/>
          <w:sz w:val="24"/>
          <w:szCs w:val="24"/>
        </w:rPr>
        <w:t xml:space="preserve">as the </w:t>
      </w:r>
      <w:r w:rsidRPr="00216440">
        <w:rPr>
          <w:rFonts w:ascii="Times New Roman" w:hAnsi="Times New Roman" w:cs="Times New Roman"/>
          <w:bCs/>
          <w:sz w:val="24"/>
          <w:szCs w:val="24"/>
          <w:lang w:val="id-ID"/>
        </w:rPr>
        <w:t>magnitude of 10 cm above the ground.  It is clearly showed that water retention in the bordering tertiary canal with the existing rainfall will help to retain water in the farmers fields.  Paddy growing season in staring end of December 2015 until April 2016 will really need water retention in the tertiary to make the rainfall effective to support high water table at the farmers field.</w:t>
      </w:r>
    </w:p>
    <w:p w:rsidR="00262226" w:rsidRPr="004C3C9D" w:rsidRDefault="00262226" w:rsidP="00587371">
      <w:pPr>
        <w:pStyle w:val="BodyTextIndent"/>
        <w:spacing w:after="0" w:line="240" w:lineRule="auto"/>
        <w:ind w:left="0" w:firstLine="720"/>
        <w:jc w:val="both"/>
        <w:rPr>
          <w:rFonts w:ascii="Times New Roman" w:hAnsi="Times New Roman" w:cs="Times New Roman"/>
          <w:sz w:val="24"/>
          <w:lang w:val="fi-FI"/>
        </w:rPr>
      </w:pPr>
      <w:r w:rsidRPr="004C3C9D">
        <w:rPr>
          <w:rFonts w:ascii="Times New Roman" w:hAnsi="Times New Roman" w:cs="Times New Roman"/>
          <w:sz w:val="24"/>
          <w:lang w:val="fi-FI"/>
        </w:rPr>
        <w:t xml:space="preserve">Land and water management systems is a key factor </w:t>
      </w:r>
      <w:r w:rsidRPr="004C3C9D">
        <w:rPr>
          <w:rFonts w:ascii="Times New Roman" w:hAnsi="Times New Roman" w:cs="Times New Roman"/>
          <w:sz w:val="24"/>
          <w:lang w:val="id-ID"/>
        </w:rPr>
        <w:t>for the succeed</w:t>
      </w:r>
      <w:r w:rsidRPr="004C3C9D">
        <w:rPr>
          <w:rFonts w:ascii="Times New Roman" w:hAnsi="Times New Roman" w:cs="Times New Roman"/>
          <w:sz w:val="24"/>
          <w:lang w:val="fi-FI"/>
        </w:rPr>
        <w:t xml:space="preserve"> of food crops development at tidal lowland area. </w:t>
      </w:r>
      <w:r w:rsidRPr="004C3C9D">
        <w:rPr>
          <w:rFonts w:ascii="Times New Roman" w:hAnsi="Times New Roman" w:cs="Times New Roman"/>
          <w:sz w:val="24"/>
          <w:lang w:val="id-ID"/>
        </w:rPr>
        <w:t>A</w:t>
      </w:r>
      <w:r w:rsidRPr="004C3C9D">
        <w:rPr>
          <w:rFonts w:ascii="Times New Roman" w:hAnsi="Times New Roman" w:cs="Times New Roman"/>
          <w:sz w:val="24"/>
          <w:lang w:val="fi-FI"/>
        </w:rPr>
        <w:t>grophysical</w:t>
      </w:r>
      <w:r w:rsidRPr="004C3C9D">
        <w:rPr>
          <w:rFonts w:ascii="Times New Roman" w:hAnsi="Times New Roman" w:cs="Times New Roman"/>
          <w:sz w:val="24"/>
          <w:lang w:val="id-ID"/>
        </w:rPr>
        <w:t xml:space="preserve"> of land</w:t>
      </w:r>
      <w:r w:rsidRPr="004C3C9D">
        <w:rPr>
          <w:rFonts w:ascii="Times New Roman" w:hAnsi="Times New Roman" w:cs="Times New Roman"/>
          <w:sz w:val="24"/>
          <w:lang w:val="fi-FI"/>
        </w:rPr>
        <w:t xml:space="preserve"> variations result in diversity of management systems within an area that</w:t>
      </w:r>
      <w:r w:rsidRPr="004C3C9D">
        <w:rPr>
          <w:rFonts w:ascii="Times New Roman" w:hAnsi="Times New Roman" w:cs="Times New Roman"/>
          <w:sz w:val="24"/>
          <w:lang w:val="id-ID"/>
        </w:rPr>
        <w:t xml:space="preserve"> need</w:t>
      </w:r>
      <w:r w:rsidRPr="004C3C9D">
        <w:rPr>
          <w:rFonts w:ascii="Times New Roman" w:hAnsi="Times New Roman" w:cs="Times New Roman"/>
          <w:sz w:val="24"/>
          <w:lang w:val="fi-FI"/>
        </w:rPr>
        <w:t xml:space="preserve"> different approaches. Water management in tidal lowland </w:t>
      </w:r>
      <w:r>
        <w:rPr>
          <w:rFonts w:ascii="Times New Roman" w:hAnsi="Times New Roman" w:cs="Times New Roman"/>
          <w:sz w:val="24"/>
          <w:lang w:val="fi-FI"/>
        </w:rPr>
        <w:t>wa</w:t>
      </w:r>
      <w:r w:rsidRPr="004C3C9D">
        <w:rPr>
          <w:rFonts w:ascii="Times New Roman" w:hAnsi="Times New Roman" w:cs="Times New Roman"/>
          <w:sz w:val="24"/>
          <w:lang w:val="fi-FI"/>
        </w:rPr>
        <w:t>s absolutely different than that of irrigated lands. Soil physical conditions</w:t>
      </w:r>
      <w:r w:rsidRPr="004C3C9D">
        <w:rPr>
          <w:rFonts w:ascii="Times New Roman" w:hAnsi="Times New Roman" w:cs="Times New Roman"/>
          <w:sz w:val="24"/>
          <w:lang w:val="id-ID"/>
        </w:rPr>
        <w:t xml:space="preserve">, rainfall pattern, and tidal water effects </w:t>
      </w:r>
      <w:r>
        <w:rPr>
          <w:rFonts w:ascii="Times New Roman" w:hAnsi="Times New Roman" w:cs="Times New Roman"/>
          <w:sz w:val="24"/>
        </w:rPr>
        <w:t>we</w:t>
      </w:r>
      <w:r w:rsidRPr="004C3C9D">
        <w:rPr>
          <w:rFonts w:ascii="Times New Roman" w:hAnsi="Times New Roman" w:cs="Times New Roman"/>
          <w:sz w:val="24"/>
          <w:lang w:val="id-ID"/>
        </w:rPr>
        <w:t>re</w:t>
      </w:r>
      <w:r>
        <w:rPr>
          <w:rFonts w:ascii="Times New Roman" w:hAnsi="Times New Roman" w:cs="Times New Roman"/>
          <w:sz w:val="24"/>
        </w:rPr>
        <w:t xml:space="preserve"> </w:t>
      </w:r>
      <w:r w:rsidRPr="004C3C9D">
        <w:rPr>
          <w:rFonts w:ascii="Times New Roman" w:hAnsi="Times New Roman" w:cs="Times New Roman"/>
          <w:sz w:val="24"/>
          <w:lang w:val="fi-FI"/>
        </w:rPr>
        <w:t>predominant factor</w:t>
      </w:r>
      <w:r w:rsidRPr="004C3C9D">
        <w:rPr>
          <w:rFonts w:ascii="Times New Roman" w:hAnsi="Times New Roman" w:cs="Times New Roman"/>
          <w:sz w:val="24"/>
          <w:lang w:val="id-ID"/>
        </w:rPr>
        <w:t>s</w:t>
      </w:r>
      <w:r w:rsidRPr="004C3C9D">
        <w:rPr>
          <w:rFonts w:ascii="Times New Roman" w:hAnsi="Times New Roman" w:cs="Times New Roman"/>
          <w:sz w:val="24"/>
          <w:lang w:val="fi-FI"/>
        </w:rPr>
        <w:t xml:space="preserve"> in planning of</w:t>
      </w:r>
      <w:r w:rsidRPr="004C3C9D">
        <w:rPr>
          <w:rFonts w:ascii="Times New Roman" w:hAnsi="Times New Roman" w:cs="Times New Roman"/>
          <w:sz w:val="24"/>
          <w:lang w:val="id-ID"/>
        </w:rPr>
        <w:t xml:space="preserve"> the on farm </w:t>
      </w:r>
      <w:r w:rsidRPr="004C3C9D">
        <w:rPr>
          <w:rFonts w:ascii="Times New Roman" w:hAnsi="Times New Roman" w:cs="Times New Roman"/>
          <w:sz w:val="24"/>
          <w:lang w:val="fi-FI"/>
        </w:rPr>
        <w:t xml:space="preserve"> water management. Some of important soil physical characteristics are total pores volume, texture, and soil hydraulic conductivity. Pore volume of soil layer within crop root </w:t>
      </w:r>
      <w:r w:rsidRPr="004C3C9D">
        <w:rPr>
          <w:rFonts w:ascii="Times New Roman" w:hAnsi="Times New Roman" w:cs="Times New Roman"/>
          <w:sz w:val="24"/>
          <w:lang w:val="id-ID"/>
        </w:rPr>
        <w:t>zone is vary</w:t>
      </w:r>
      <w:r w:rsidRPr="004C3C9D">
        <w:rPr>
          <w:rFonts w:ascii="Times New Roman" w:hAnsi="Times New Roman" w:cs="Times New Roman"/>
          <w:sz w:val="24"/>
          <w:lang w:val="fi-FI"/>
        </w:rPr>
        <w:t xml:space="preserve"> in term of their forms, numbers, and sizes. The water availability within these pores are affected by soil, climate, crops</w:t>
      </w:r>
      <w:r w:rsidRPr="004C3C9D">
        <w:rPr>
          <w:rFonts w:ascii="Times New Roman" w:hAnsi="Times New Roman" w:cs="Times New Roman"/>
          <w:sz w:val="24"/>
          <w:lang w:val="id-ID"/>
        </w:rPr>
        <w:t>,</w:t>
      </w:r>
      <w:r w:rsidRPr="004C3C9D">
        <w:rPr>
          <w:rFonts w:ascii="Times New Roman" w:hAnsi="Times New Roman" w:cs="Times New Roman"/>
          <w:sz w:val="24"/>
          <w:lang w:val="fi-FI"/>
        </w:rPr>
        <w:t xml:space="preserve"> as well as land or water management practices. </w:t>
      </w:r>
    </w:p>
    <w:p w:rsidR="00262226" w:rsidRPr="00216440" w:rsidRDefault="00262226" w:rsidP="00262226">
      <w:pPr>
        <w:spacing w:after="0" w:line="240" w:lineRule="auto"/>
        <w:ind w:firstLine="720"/>
        <w:jc w:val="both"/>
        <w:rPr>
          <w:rFonts w:ascii="Times New Roman" w:hAnsi="Times New Roman" w:cs="Times New Roman"/>
          <w:sz w:val="24"/>
          <w:szCs w:val="24"/>
          <w:lang w:val="id-ID"/>
        </w:rPr>
      </w:pPr>
      <w:r w:rsidRPr="00216440">
        <w:rPr>
          <w:rFonts w:ascii="Times New Roman" w:hAnsi="Times New Roman" w:cs="Times New Roman"/>
          <w:sz w:val="24"/>
          <w:szCs w:val="24"/>
          <w:lang w:val="id-ID"/>
        </w:rPr>
        <w:t xml:space="preserve">Water management approach at the on farm level (free drainage, controlled drainage or water retention, and subirrigation) </w:t>
      </w:r>
      <w:r>
        <w:rPr>
          <w:rFonts w:ascii="Times New Roman" w:hAnsi="Times New Roman" w:cs="Times New Roman"/>
          <w:sz w:val="24"/>
          <w:szCs w:val="24"/>
        </w:rPr>
        <w:t>was</w:t>
      </w:r>
      <w:r w:rsidRPr="00216440">
        <w:rPr>
          <w:rFonts w:ascii="Times New Roman" w:hAnsi="Times New Roman" w:cs="Times New Roman"/>
          <w:sz w:val="24"/>
          <w:szCs w:val="24"/>
          <w:lang w:val="id-ID"/>
        </w:rPr>
        <w:t xml:space="preserve"> applied differently depending on the water regime needs attheon farm level.  Cropping pattern of crops planted at the farmers field certainly related to the water table fluctuation. It is clearly showed that rice is best growing when the water table </w:t>
      </w:r>
      <w:r>
        <w:rPr>
          <w:rFonts w:ascii="Times New Roman" w:hAnsi="Times New Roman" w:cs="Times New Roman"/>
          <w:sz w:val="24"/>
          <w:szCs w:val="24"/>
        </w:rPr>
        <w:t>wa</w:t>
      </w:r>
      <w:r w:rsidRPr="00216440">
        <w:rPr>
          <w:rFonts w:ascii="Times New Roman" w:hAnsi="Times New Roman" w:cs="Times New Roman"/>
          <w:sz w:val="24"/>
          <w:szCs w:val="24"/>
          <w:lang w:val="id-ID"/>
        </w:rPr>
        <w:t xml:space="preserve">s located near the soil surface.  Corn </w:t>
      </w:r>
      <w:r>
        <w:rPr>
          <w:rFonts w:ascii="Times New Roman" w:hAnsi="Times New Roman" w:cs="Times New Roman"/>
          <w:sz w:val="24"/>
          <w:szCs w:val="24"/>
        </w:rPr>
        <w:t>wa</w:t>
      </w:r>
      <w:r w:rsidRPr="00216440">
        <w:rPr>
          <w:rFonts w:ascii="Times New Roman" w:hAnsi="Times New Roman" w:cs="Times New Roman"/>
          <w:sz w:val="24"/>
          <w:szCs w:val="24"/>
          <w:lang w:val="id-ID"/>
        </w:rPr>
        <w:t>s certainly need a lower water table for the development of deeper root zone.</w:t>
      </w:r>
    </w:p>
    <w:p w:rsidR="00077D1B" w:rsidRDefault="00077D1B" w:rsidP="00262226">
      <w:pPr>
        <w:spacing w:after="0" w:line="240" w:lineRule="auto"/>
        <w:jc w:val="both"/>
        <w:rPr>
          <w:rFonts w:ascii="Times New Roman" w:hAnsi="Times New Roman" w:cs="Times New Roman"/>
          <w:noProof/>
          <w:sz w:val="24"/>
          <w:szCs w:val="24"/>
          <w:lang w:eastAsia="id-ID"/>
        </w:rPr>
      </w:pPr>
    </w:p>
    <w:p w:rsidR="00077D1B" w:rsidRDefault="00DF0806" w:rsidP="00077D1B">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CF672E">
        <w:rPr>
          <w:rFonts w:ascii="Times New Roman" w:hAnsi="Times New Roman" w:cs="Times New Roman"/>
          <w:b/>
          <w:sz w:val="24"/>
          <w:szCs w:val="24"/>
        </w:rPr>
        <w:t xml:space="preserve">Nitrate and Amonium </w:t>
      </w:r>
      <w:r w:rsidR="00077D1B">
        <w:rPr>
          <w:rFonts w:ascii="Times New Roman" w:hAnsi="Times New Roman" w:cs="Times New Roman"/>
          <w:b/>
          <w:sz w:val="24"/>
          <w:szCs w:val="24"/>
        </w:rPr>
        <w:t>of the soil</w:t>
      </w:r>
    </w:p>
    <w:p w:rsidR="007A04B4" w:rsidRPr="00077D1B" w:rsidRDefault="00DF0806" w:rsidP="00077D1B">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4.1. </w:t>
      </w:r>
      <w:r w:rsidR="007A04B4">
        <w:rPr>
          <w:rFonts w:ascii="Times New Roman" w:hAnsi="Times New Roman" w:cs="Times New Roman"/>
          <w:b/>
          <w:sz w:val="24"/>
          <w:szCs w:val="24"/>
        </w:rPr>
        <w:t>N-Nitrate</w:t>
      </w:r>
    </w:p>
    <w:p w:rsidR="00077D1B" w:rsidRDefault="00077D1B" w:rsidP="002F54C1">
      <w:pPr>
        <w:spacing w:after="0" w:line="240" w:lineRule="auto"/>
        <w:ind w:firstLine="720"/>
        <w:jc w:val="both"/>
        <w:rPr>
          <w:rFonts w:ascii="Times New Roman" w:hAnsi="Times New Roman" w:cs="Times New Roman"/>
          <w:noProof/>
          <w:sz w:val="24"/>
          <w:szCs w:val="24"/>
          <w:lang w:eastAsia="id-ID"/>
        </w:rPr>
      </w:pPr>
      <w:r w:rsidRPr="00216440">
        <w:rPr>
          <w:rFonts w:ascii="Times New Roman" w:hAnsi="Times New Roman" w:cs="Times New Roman"/>
          <w:noProof/>
          <w:sz w:val="24"/>
          <w:szCs w:val="24"/>
          <w:lang w:eastAsia="id-ID"/>
        </w:rPr>
        <w:t>During almost 200 days experiment</w:t>
      </w:r>
      <w:r>
        <w:rPr>
          <w:rFonts w:ascii="Times New Roman" w:hAnsi="Times New Roman" w:cs="Times New Roman"/>
          <w:noProof/>
          <w:sz w:val="24"/>
          <w:szCs w:val="24"/>
          <w:lang w:eastAsia="id-ID"/>
        </w:rPr>
        <w:t>al study</w:t>
      </w:r>
      <w:r w:rsidRPr="00216440">
        <w:rPr>
          <w:rFonts w:ascii="Times New Roman" w:hAnsi="Times New Roman" w:cs="Times New Roman"/>
          <w:noProof/>
          <w:sz w:val="24"/>
          <w:szCs w:val="24"/>
          <w:lang w:eastAsia="id-ID"/>
        </w:rPr>
        <w:t>, soi</w:t>
      </w:r>
      <w:r>
        <w:rPr>
          <w:rFonts w:ascii="Times New Roman" w:hAnsi="Times New Roman" w:cs="Times New Roman"/>
          <w:noProof/>
          <w:sz w:val="24"/>
          <w:szCs w:val="24"/>
          <w:lang w:eastAsia="id-ID"/>
        </w:rPr>
        <w:t xml:space="preserve">l and water samples were taken 11 </w:t>
      </w:r>
      <w:r w:rsidRPr="00216440">
        <w:rPr>
          <w:rFonts w:ascii="Times New Roman" w:hAnsi="Times New Roman" w:cs="Times New Roman"/>
          <w:noProof/>
          <w:sz w:val="24"/>
          <w:szCs w:val="24"/>
          <w:lang w:eastAsia="id-ID"/>
        </w:rPr>
        <w:t xml:space="preserve">times </w:t>
      </w:r>
      <w:r>
        <w:rPr>
          <w:rFonts w:ascii="Times New Roman" w:hAnsi="Times New Roman" w:cs="Times New Roman"/>
          <w:noProof/>
          <w:sz w:val="24"/>
          <w:szCs w:val="24"/>
          <w:lang w:eastAsia="id-ID"/>
        </w:rPr>
        <w:t>and</w:t>
      </w:r>
      <w:r w:rsidRPr="00216440">
        <w:rPr>
          <w:rFonts w:ascii="Times New Roman" w:hAnsi="Times New Roman" w:cs="Times New Roman"/>
          <w:noProof/>
          <w:sz w:val="24"/>
          <w:szCs w:val="24"/>
          <w:lang w:eastAsia="id-ID"/>
        </w:rPr>
        <w:t xml:space="preserve"> analyzed in relation to the water table</w:t>
      </w:r>
      <w:r w:rsidRPr="00216440">
        <w:rPr>
          <w:rFonts w:ascii="Times New Roman" w:hAnsi="Times New Roman" w:cs="Times New Roman"/>
          <w:noProof/>
          <w:sz w:val="24"/>
          <w:szCs w:val="24"/>
          <w:lang w:val="id-ID" w:eastAsia="id-ID"/>
        </w:rPr>
        <w:t xml:space="preserve"> fluctuation</w:t>
      </w:r>
      <w:r w:rsidRPr="00216440">
        <w:rPr>
          <w:rFonts w:ascii="Times New Roman" w:hAnsi="Times New Roman" w:cs="Times New Roman"/>
          <w:noProof/>
          <w:sz w:val="24"/>
          <w:szCs w:val="24"/>
          <w:lang w:eastAsia="id-ID"/>
        </w:rPr>
        <w:t xml:space="preserve">. </w:t>
      </w:r>
      <w:r w:rsidRPr="00216440">
        <w:rPr>
          <w:rFonts w:ascii="Times New Roman" w:hAnsi="Times New Roman" w:cs="Times New Roman"/>
          <w:noProof/>
          <w:sz w:val="24"/>
          <w:szCs w:val="24"/>
          <w:lang w:val="id-ID" w:eastAsia="id-ID"/>
        </w:rPr>
        <w:t>The content of NO</w:t>
      </w:r>
      <w:r w:rsidRPr="00216440">
        <w:rPr>
          <w:rFonts w:ascii="Times New Roman" w:hAnsi="Times New Roman" w:cs="Times New Roman"/>
          <w:noProof/>
          <w:sz w:val="24"/>
          <w:szCs w:val="24"/>
          <w:vertAlign w:val="subscript"/>
          <w:lang w:val="id-ID" w:eastAsia="id-ID"/>
        </w:rPr>
        <w:t>3</w:t>
      </w:r>
      <w:r w:rsidRPr="00216440">
        <w:rPr>
          <w:rFonts w:ascii="Times New Roman" w:hAnsi="Times New Roman" w:cs="Times New Roman"/>
          <w:noProof/>
          <w:sz w:val="24"/>
          <w:szCs w:val="24"/>
          <w:vertAlign w:val="superscript"/>
          <w:lang w:val="id-ID" w:eastAsia="id-ID"/>
        </w:rPr>
        <w:t>-</w:t>
      </w:r>
      <w:r w:rsidRPr="00216440">
        <w:rPr>
          <w:rFonts w:ascii="Times New Roman" w:hAnsi="Times New Roman" w:cs="Times New Roman"/>
          <w:noProof/>
          <w:sz w:val="24"/>
          <w:szCs w:val="24"/>
          <w:lang w:val="id-ID" w:eastAsia="id-ID"/>
        </w:rPr>
        <w:t>, NH</w:t>
      </w:r>
      <w:r w:rsidRPr="00216440">
        <w:rPr>
          <w:rFonts w:ascii="Times New Roman" w:hAnsi="Times New Roman" w:cs="Times New Roman"/>
          <w:noProof/>
          <w:sz w:val="24"/>
          <w:szCs w:val="24"/>
          <w:vertAlign w:val="subscript"/>
          <w:lang w:val="id-ID" w:eastAsia="id-ID"/>
        </w:rPr>
        <w:t>4</w:t>
      </w:r>
      <w:r w:rsidRPr="00216440">
        <w:rPr>
          <w:rFonts w:ascii="Times New Roman" w:hAnsi="Times New Roman" w:cs="Times New Roman"/>
          <w:noProof/>
          <w:sz w:val="24"/>
          <w:szCs w:val="24"/>
          <w:vertAlign w:val="superscript"/>
          <w:lang w:val="id-ID" w:eastAsia="id-ID"/>
        </w:rPr>
        <w:t>+</w:t>
      </w:r>
      <w:r w:rsidRPr="00216440">
        <w:rPr>
          <w:rFonts w:ascii="Times New Roman" w:hAnsi="Times New Roman" w:cs="Times New Roman"/>
          <w:noProof/>
          <w:sz w:val="24"/>
          <w:szCs w:val="24"/>
          <w:lang w:val="id-ID" w:eastAsia="id-ID"/>
        </w:rPr>
        <w:t xml:space="preserve">, pH of the water sample </w:t>
      </w:r>
      <w:r>
        <w:rPr>
          <w:rFonts w:ascii="Times New Roman" w:hAnsi="Times New Roman" w:cs="Times New Roman"/>
          <w:noProof/>
          <w:sz w:val="24"/>
          <w:szCs w:val="24"/>
          <w:lang w:eastAsia="id-ID"/>
        </w:rPr>
        <w:t xml:space="preserve">were </w:t>
      </w:r>
      <w:r w:rsidRPr="00216440">
        <w:rPr>
          <w:rFonts w:ascii="Times New Roman" w:hAnsi="Times New Roman" w:cs="Times New Roman"/>
          <w:noProof/>
          <w:sz w:val="24"/>
          <w:szCs w:val="24"/>
          <w:lang w:val="id-ID" w:eastAsia="id-ID"/>
        </w:rPr>
        <w:t xml:space="preserve">related to the observed water table fluctuation.  </w:t>
      </w:r>
    </w:p>
    <w:p w:rsidR="003B47DE" w:rsidRDefault="00737E75" w:rsidP="00737E75">
      <w:pPr>
        <w:spacing w:after="0" w:line="240" w:lineRule="auto"/>
        <w:ind w:firstLine="72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The r</w:t>
      </w:r>
      <w:r w:rsidR="002F54C1">
        <w:rPr>
          <w:rFonts w:ascii="Times New Roman" w:hAnsi="Times New Roman" w:cs="Times New Roman"/>
          <w:noProof/>
          <w:sz w:val="24"/>
          <w:szCs w:val="24"/>
          <w:lang w:eastAsia="id-ID"/>
        </w:rPr>
        <w:t xml:space="preserve">esults of </w:t>
      </w:r>
      <w:r w:rsidR="00D1732E">
        <w:rPr>
          <w:rFonts w:ascii="Times New Roman" w:hAnsi="Times New Roman" w:cs="Times New Roman"/>
          <w:noProof/>
          <w:sz w:val="24"/>
          <w:szCs w:val="24"/>
          <w:lang w:eastAsia="id-ID"/>
        </w:rPr>
        <w:t xml:space="preserve"> </w:t>
      </w:r>
      <w:r w:rsidR="006C527C" w:rsidRPr="006C527C">
        <w:rPr>
          <w:rFonts w:ascii="Times New Roman" w:hAnsi="Times New Roman" w:cs="Times New Roman"/>
          <w:noProof/>
          <w:sz w:val="24"/>
          <w:szCs w:val="24"/>
          <w:lang w:eastAsia="id-ID"/>
        </w:rPr>
        <w:t xml:space="preserve">nitrate </w:t>
      </w:r>
      <w:r w:rsidR="002F54C1">
        <w:rPr>
          <w:rFonts w:ascii="Times New Roman" w:hAnsi="Times New Roman" w:cs="Times New Roman"/>
          <w:noProof/>
          <w:sz w:val="24"/>
          <w:szCs w:val="24"/>
          <w:lang w:eastAsia="id-ID"/>
        </w:rPr>
        <w:t xml:space="preserve">analysis </w:t>
      </w:r>
      <w:r w:rsidR="006C527C" w:rsidRPr="006C527C">
        <w:rPr>
          <w:rFonts w:ascii="Times New Roman" w:hAnsi="Times New Roman" w:cs="Times New Roman"/>
          <w:noProof/>
          <w:sz w:val="24"/>
          <w:szCs w:val="24"/>
          <w:lang w:eastAsia="id-ID"/>
        </w:rPr>
        <w:t>is</w:t>
      </w:r>
      <w:r w:rsidR="00D1732E">
        <w:rPr>
          <w:rFonts w:ascii="Times New Roman" w:hAnsi="Times New Roman" w:cs="Times New Roman"/>
          <w:noProof/>
          <w:sz w:val="24"/>
          <w:szCs w:val="24"/>
          <w:lang w:eastAsia="id-ID"/>
        </w:rPr>
        <w:t xml:space="preserve"> as shown in the Figur 7. </w:t>
      </w:r>
      <w:r w:rsidR="00D1732E" w:rsidRPr="00D1732E">
        <w:rPr>
          <w:rFonts w:ascii="Times New Roman" w:hAnsi="Times New Roman" w:cs="Times New Roman"/>
          <w:noProof/>
          <w:sz w:val="24"/>
          <w:szCs w:val="24"/>
          <w:lang w:eastAsia="id-ID"/>
        </w:rPr>
        <w:t>Figure 7 shows tha</w:t>
      </w:r>
      <w:r>
        <w:rPr>
          <w:rFonts w:ascii="Times New Roman" w:hAnsi="Times New Roman" w:cs="Times New Roman"/>
          <w:noProof/>
          <w:sz w:val="24"/>
          <w:szCs w:val="24"/>
          <w:lang w:eastAsia="id-ID"/>
        </w:rPr>
        <w:t xml:space="preserve">t </w:t>
      </w:r>
      <w:r w:rsidR="0015433B" w:rsidRPr="0015433B">
        <w:rPr>
          <w:rFonts w:ascii="Times New Roman" w:hAnsi="Times New Roman" w:cs="Times New Roman"/>
          <w:noProof/>
          <w:sz w:val="24"/>
          <w:szCs w:val="24"/>
          <w:lang w:eastAsia="id-ID"/>
        </w:rPr>
        <w:t>measurement of nitrate the first week after application of urea</w:t>
      </w:r>
      <w:r w:rsidR="0015433B">
        <w:rPr>
          <w:rFonts w:ascii="Times New Roman" w:hAnsi="Times New Roman" w:cs="Times New Roman"/>
          <w:noProof/>
          <w:sz w:val="24"/>
          <w:szCs w:val="24"/>
          <w:lang w:eastAsia="id-ID"/>
        </w:rPr>
        <w:t xml:space="preserve"> showed the lowest value</w:t>
      </w:r>
      <w:r w:rsidR="0015433B" w:rsidRPr="0015433B">
        <w:rPr>
          <w:rFonts w:ascii="Times New Roman" w:hAnsi="Times New Roman" w:cs="Times New Roman"/>
          <w:noProof/>
          <w:sz w:val="24"/>
          <w:szCs w:val="24"/>
          <w:lang w:eastAsia="id-ID"/>
        </w:rPr>
        <w:t xml:space="preserve"> (0.18 - 1.33 mg kg</w:t>
      </w:r>
      <w:r w:rsidR="0015433B" w:rsidRPr="0015433B">
        <w:rPr>
          <w:rFonts w:ascii="Times New Roman" w:hAnsi="Times New Roman" w:cs="Times New Roman"/>
          <w:noProof/>
          <w:sz w:val="24"/>
          <w:szCs w:val="24"/>
          <w:vertAlign w:val="superscript"/>
          <w:lang w:eastAsia="id-ID"/>
        </w:rPr>
        <w:t>-1</w:t>
      </w:r>
      <w:r w:rsidR="0015433B">
        <w:rPr>
          <w:rFonts w:ascii="Times New Roman" w:hAnsi="Times New Roman" w:cs="Times New Roman"/>
          <w:noProof/>
          <w:sz w:val="24"/>
          <w:szCs w:val="24"/>
          <w:lang w:eastAsia="id-ID"/>
        </w:rPr>
        <w:t>). T</w:t>
      </w:r>
      <w:r w:rsidR="0015433B" w:rsidRPr="0015433B">
        <w:rPr>
          <w:rFonts w:ascii="Times New Roman" w:hAnsi="Times New Roman" w:cs="Times New Roman"/>
          <w:noProof/>
          <w:sz w:val="24"/>
          <w:szCs w:val="24"/>
          <w:lang w:eastAsia="id-ID"/>
        </w:rPr>
        <w:t>hen nitrate will increase</w:t>
      </w:r>
      <w:r w:rsidR="0015433B">
        <w:rPr>
          <w:rFonts w:ascii="Times New Roman" w:hAnsi="Times New Roman" w:cs="Times New Roman"/>
          <w:noProof/>
          <w:sz w:val="24"/>
          <w:szCs w:val="24"/>
          <w:lang w:eastAsia="id-ID"/>
        </w:rPr>
        <w:t xml:space="preserve"> with the range of 2.7-4.05 mg.</w:t>
      </w:r>
      <w:r w:rsidR="0015433B" w:rsidRPr="0015433B">
        <w:rPr>
          <w:rFonts w:ascii="Times New Roman" w:hAnsi="Times New Roman" w:cs="Times New Roman"/>
          <w:noProof/>
          <w:sz w:val="24"/>
          <w:szCs w:val="24"/>
          <w:lang w:eastAsia="id-ID"/>
        </w:rPr>
        <w:t>kg</w:t>
      </w:r>
      <w:r w:rsidR="0015433B">
        <w:rPr>
          <w:rFonts w:ascii="Times New Roman" w:hAnsi="Times New Roman" w:cs="Times New Roman"/>
          <w:noProof/>
          <w:sz w:val="24"/>
          <w:szCs w:val="24"/>
          <w:vertAlign w:val="superscript"/>
          <w:lang w:eastAsia="id-ID"/>
        </w:rPr>
        <w:t>-1</w:t>
      </w:r>
      <w:r w:rsidR="0015433B" w:rsidRPr="0015433B">
        <w:rPr>
          <w:rFonts w:ascii="Times New Roman" w:hAnsi="Times New Roman" w:cs="Times New Roman"/>
          <w:noProof/>
          <w:sz w:val="24"/>
          <w:szCs w:val="24"/>
          <w:lang w:eastAsia="id-ID"/>
        </w:rPr>
        <w:t xml:space="preserve"> on the condition of the ground water level is stable around +20 cm</w:t>
      </w:r>
      <w:r w:rsidR="0015433B">
        <w:rPr>
          <w:rFonts w:ascii="Times New Roman" w:hAnsi="Times New Roman" w:cs="Times New Roman"/>
          <w:noProof/>
          <w:sz w:val="24"/>
          <w:szCs w:val="24"/>
          <w:lang w:eastAsia="id-ID"/>
        </w:rPr>
        <w:t>,</w:t>
      </w:r>
      <w:r w:rsidR="001109E2">
        <w:rPr>
          <w:rFonts w:ascii="Times New Roman" w:hAnsi="Times New Roman" w:cs="Times New Roman"/>
          <w:noProof/>
          <w:sz w:val="24"/>
          <w:szCs w:val="24"/>
          <w:lang w:eastAsia="id-ID"/>
        </w:rPr>
        <w:t xml:space="preserve"> </w:t>
      </w:r>
      <w:r w:rsidR="00D1732E" w:rsidRPr="00D1732E">
        <w:rPr>
          <w:rFonts w:ascii="Times New Roman" w:hAnsi="Times New Roman" w:cs="Times New Roman"/>
          <w:noProof/>
          <w:sz w:val="24"/>
          <w:szCs w:val="24"/>
          <w:lang w:eastAsia="id-ID"/>
        </w:rPr>
        <w:t xml:space="preserve"> it</w:t>
      </w:r>
      <w:r w:rsidR="0015433B">
        <w:rPr>
          <w:rFonts w:ascii="Times New Roman" w:hAnsi="Times New Roman" w:cs="Times New Roman"/>
          <w:noProof/>
          <w:sz w:val="24"/>
          <w:szCs w:val="24"/>
          <w:lang w:eastAsia="id-ID"/>
        </w:rPr>
        <w:t>s</w:t>
      </w:r>
      <w:r w:rsidR="00D1732E" w:rsidRPr="00D1732E">
        <w:rPr>
          <w:rFonts w:ascii="Times New Roman" w:hAnsi="Times New Roman" w:cs="Times New Roman"/>
          <w:noProof/>
          <w:sz w:val="24"/>
          <w:szCs w:val="24"/>
          <w:lang w:eastAsia="id-ID"/>
        </w:rPr>
        <w:t xml:space="preserve"> happened during February. </w:t>
      </w:r>
    </w:p>
    <w:p w:rsidR="003B47DE" w:rsidRPr="007A04B4" w:rsidRDefault="003B47DE" w:rsidP="00077D1B">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ab/>
      </w:r>
      <w:r w:rsidRPr="003B47DE">
        <w:rPr>
          <w:rFonts w:ascii="Times New Roman" w:hAnsi="Times New Roman" w:cs="Times New Roman"/>
          <w:noProof/>
          <w:sz w:val="24"/>
          <w:szCs w:val="24"/>
          <w:lang w:eastAsia="id-ID"/>
        </w:rPr>
        <w:t>The second urea a</w:t>
      </w:r>
      <w:r w:rsidR="0015433B">
        <w:rPr>
          <w:rFonts w:ascii="Times New Roman" w:hAnsi="Times New Roman" w:cs="Times New Roman"/>
          <w:noProof/>
          <w:sz w:val="24"/>
          <w:szCs w:val="24"/>
          <w:lang w:eastAsia="id-ID"/>
        </w:rPr>
        <w:t xml:space="preserve">pplication </w:t>
      </w:r>
      <w:r w:rsidR="0015433B" w:rsidRPr="0015433B">
        <w:rPr>
          <w:rFonts w:ascii="Times New Roman" w:hAnsi="Times New Roman" w:cs="Times New Roman"/>
          <w:noProof/>
          <w:sz w:val="24"/>
          <w:szCs w:val="24"/>
          <w:lang w:eastAsia="id-ID"/>
        </w:rPr>
        <w:t>is carried out in early March with the ground wat</w:t>
      </w:r>
      <w:r w:rsidR="00622419">
        <w:rPr>
          <w:rFonts w:ascii="Times New Roman" w:hAnsi="Times New Roman" w:cs="Times New Roman"/>
          <w:noProof/>
          <w:sz w:val="24"/>
          <w:szCs w:val="24"/>
          <w:lang w:eastAsia="id-ID"/>
        </w:rPr>
        <w:t>er level decreasing to -20 cm. T</w:t>
      </w:r>
      <w:r w:rsidR="0015433B" w:rsidRPr="0015433B">
        <w:rPr>
          <w:rFonts w:ascii="Times New Roman" w:hAnsi="Times New Roman" w:cs="Times New Roman"/>
          <w:noProof/>
          <w:sz w:val="24"/>
          <w:szCs w:val="24"/>
          <w:lang w:eastAsia="id-ID"/>
        </w:rPr>
        <w:t>here is the same pattern at first the nitrate is low then increases until the last observation is close to 4 mg.kg</w:t>
      </w:r>
      <w:r w:rsidR="0015433B" w:rsidRPr="0015433B">
        <w:rPr>
          <w:rFonts w:ascii="Times New Roman" w:hAnsi="Times New Roman" w:cs="Times New Roman"/>
          <w:noProof/>
          <w:sz w:val="24"/>
          <w:szCs w:val="24"/>
          <w:vertAlign w:val="superscript"/>
          <w:lang w:eastAsia="id-ID"/>
        </w:rPr>
        <w:t>-1</w:t>
      </w:r>
      <w:r w:rsidR="007A04B4">
        <w:rPr>
          <w:rFonts w:ascii="Times New Roman" w:hAnsi="Times New Roman" w:cs="Times New Roman"/>
          <w:noProof/>
          <w:sz w:val="24"/>
          <w:szCs w:val="24"/>
          <w:vertAlign w:val="superscript"/>
          <w:lang w:eastAsia="id-ID"/>
        </w:rPr>
        <w:t xml:space="preserve">.  </w:t>
      </w:r>
      <w:r w:rsidR="007A04B4" w:rsidRPr="007A04B4">
        <w:rPr>
          <w:rFonts w:ascii="Times New Roman" w:hAnsi="Times New Roman" w:cs="Times New Roman"/>
          <w:noProof/>
          <w:sz w:val="24"/>
          <w:szCs w:val="24"/>
          <w:lang w:eastAsia="id-ID"/>
        </w:rPr>
        <w:t xml:space="preserve">with the spread of urea application the water level of +20 </w:t>
      </w:r>
      <w:r w:rsidR="007A04B4">
        <w:rPr>
          <w:rFonts w:ascii="Times New Roman" w:hAnsi="Times New Roman" w:cs="Times New Roman"/>
          <w:noProof/>
          <w:sz w:val="24"/>
          <w:szCs w:val="24"/>
          <w:lang w:eastAsia="id-ID"/>
        </w:rPr>
        <w:t xml:space="preserve">cm </w:t>
      </w:r>
      <w:r w:rsidR="007A04B4" w:rsidRPr="007A04B4">
        <w:rPr>
          <w:rFonts w:ascii="Times New Roman" w:hAnsi="Times New Roman" w:cs="Times New Roman"/>
          <w:noProof/>
          <w:sz w:val="24"/>
          <w:szCs w:val="24"/>
          <w:lang w:eastAsia="id-ID"/>
        </w:rPr>
        <w:t>and -20 cm does not show a different effect on nitrate release</w:t>
      </w:r>
      <w:r w:rsidR="007A04B4">
        <w:rPr>
          <w:rFonts w:ascii="Times New Roman" w:hAnsi="Times New Roman" w:cs="Times New Roman"/>
          <w:noProof/>
          <w:sz w:val="24"/>
          <w:szCs w:val="24"/>
          <w:lang w:eastAsia="id-ID"/>
        </w:rPr>
        <w:t>.</w:t>
      </w:r>
    </w:p>
    <w:p w:rsidR="006C527C" w:rsidRDefault="007A04B4" w:rsidP="00077D1B">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ab/>
      </w:r>
    </w:p>
    <w:p w:rsidR="006C527C" w:rsidRDefault="006C527C" w:rsidP="00077D1B">
      <w:pPr>
        <w:spacing w:after="0" w:line="240" w:lineRule="auto"/>
        <w:jc w:val="both"/>
        <w:rPr>
          <w:rFonts w:ascii="Times New Roman" w:hAnsi="Times New Roman" w:cs="Times New Roman"/>
          <w:noProof/>
          <w:sz w:val="24"/>
          <w:szCs w:val="24"/>
          <w:lang w:eastAsia="id-ID"/>
        </w:rPr>
      </w:pPr>
    </w:p>
    <w:p w:rsidR="00CF672E" w:rsidRDefault="00CF672E" w:rsidP="00077D1B">
      <w:pPr>
        <w:spacing w:after="0" w:line="240" w:lineRule="auto"/>
        <w:jc w:val="both"/>
        <w:rPr>
          <w:rFonts w:ascii="Times New Roman" w:hAnsi="Times New Roman" w:cs="Times New Roman"/>
          <w:noProof/>
          <w:sz w:val="24"/>
          <w:szCs w:val="24"/>
          <w:lang w:eastAsia="id-ID"/>
        </w:rPr>
      </w:pPr>
    </w:p>
    <w:p w:rsidR="00CF672E" w:rsidRDefault="00CF672E" w:rsidP="00077D1B">
      <w:pPr>
        <w:spacing w:after="0" w:line="240" w:lineRule="auto"/>
        <w:jc w:val="both"/>
        <w:rPr>
          <w:rFonts w:ascii="Times New Roman" w:hAnsi="Times New Roman" w:cs="Times New Roman"/>
          <w:noProof/>
          <w:sz w:val="24"/>
          <w:szCs w:val="24"/>
          <w:lang w:eastAsia="id-ID"/>
        </w:rPr>
      </w:pPr>
    </w:p>
    <w:p w:rsidR="00CF672E" w:rsidRDefault="00CF672E" w:rsidP="00077D1B">
      <w:pPr>
        <w:spacing w:after="0" w:line="240" w:lineRule="auto"/>
        <w:jc w:val="both"/>
        <w:rPr>
          <w:rFonts w:ascii="Times New Roman" w:hAnsi="Times New Roman" w:cs="Times New Roman"/>
          <w:noProof/>
          <w:sz w:val="24"/>
          <w:szCs w:val="24"/>
          <w:lang w:eastAsia="id-ID"/>
        </w:rPr>
      </w:pPr>
    </w:p>
    <w:p w:rsidR="00CF672E" w:rsidRDefault="00CF672E" w:rsidP="00077D1B">
      <w:pPr>
        <w:spacing w:after="0" w:line="240" w:lineRule="auto"/>
        <w:jc w:val="both"/>
        <w:rPr>
          <w:rFonts w:ascii="Times New Roman" w:hAnsi="Times New Roman" w:cs="Times New Roman"/>
          <w:noProof/>
          <w:sz w:val="24"/>
          <w:szCs w:val="24"/>
          <w:lang w:eastAsia="id-ID"/>
        </w:rPr>
      </w:pPr>
      <w:r w:rsidRPr="00CF672E">
        <w:rPr>
          <w:rFonts w:ascii="Times New Roman" w:hAnsi="Times New Roman" w:cs="Times New Roman"/>
          <w:noProof/>
          <w:sz w:val="24"/>
          <w:szCs w:val="24"/>
        </w:rPr>
        <w:lastRenderedPageBreak/>
        <w:drawing>
          <wp:inline distT="0" distB="0" distL="0" distR="0">
            <wp:extent cx="5943600" cy="2732022"/>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F672E" w:rsidRDefault="00CF672E" w:rsidP="00077D1B">
      <w:pPr>
        <w:spacing w:after="0" w:line="240" w:lineRule="auto"/>
        <w:jc w:val="both"/>
        <w:rPr>
          <w:rFonts w:ascii="Times New Roman" w:hAnsi="Times New Roman" w:cs="Times New Roman"/>
          <w:noProof/>
          <w:sz w:val="24"/>
          <w:szCs w:val="24"/>
          <w:lang w:eastAsia="id-ID"/>
        </w:rPr>
      </w:pPr>
    </w:p>
    <w:p w:rsidR="00CF672E" w:rsidRDefault="002115F8" w:rsidP="007A04B4">
      <w:pPr>
        <w:spacing w:after="0" w:line="24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t>Figur 7. Soil nitrate and water table</w:t>
      </w:r>
    </w:p>
    <w:p w:rsidR="00CF672E" w:rsidRDefault="00CF672E" w:rsidP="00077D1B">
      <w:pPr>
        <w:spacing w:after="0" w:line="240" w:lineRule="auto"/>
        <w:jc w:val="both"/>
        <w:rPr>
          <w:rFonts w:ascii="Times New Roman" w:hAnsi="Times New Roman" w:cs="Times New Roman"/>
          <w:noProof/>
          <w:sz w:val="24"/>
          <w:szCs w:val="24"/>
          <w:lang w:eastAsia="id-ID"/>
        </w:rPr>
      </w:pPr>
    </w:p>
    <w:p w:rsidR="00CF672E" w:rsidRDefault="00CF672E" w:rsidP="00077D1B">
      <w:pPr>
        <w:spacing w:after="0" w:line="240" w:lineRule="auto"/>
        <w:jc w:val="both"/>
        <w:rPr>
          <w:rFonts w:ascii="Times New Roman" w:hAnsi="Times New Roman" w:cs="Times New Roman"/>
          <w:noProof/>
          <w:sz w:val="24"/>
          <w:szCs w:val="24"/>
          <w:lang w:eastAsia="id-ID"/>
        </w:rPr>
      </w:pPr>
    </w:p>
    <w:p w:rsidR="00CF672E" w:rsidRDefault="00CF672E" w:rsidP="00077D1B">
      <w:pPr>
        <w:spacing w:after="0" w:line="240" w:lineRule="auto"/>
        <w:jc w:val="both"/>
        <w:rPr>
          <w:rFonts w:ascii="Times New Roman" w:hAnsi="Times New Roman" w:cs="Times New Roman"/>
          <w:noProof/>
          <w:sz w:val="24"/>
          <w:szCs w:val="24"/>
          <w:lang w:eastAsia="id-ID"/>
        </w:rPr>
      </w:pPr>
    </w:p>
    <w:p w:rsidR="00CF672E" w:rsidRDefault="00CF672E" w:rsidP="00077D1B">
      <w:pPr>
        <w:spacing w:after="0" w:line="240" w:lineRule="auto"/>
        <w:jc w:val="both"/>
        <w:rPr>
          <w:rFonts w:ascii="Times New Roman" w:hAnsi="Times New Roman" w:cs="Times New Roman"/>
          <w:noProof/>
          <w:sz w:val="24"/>
          <w:szCs w:val="24"/>
          <w:lang w:eastAsia="id-ID"/>
        </w:rPr>
      </w:pPr>
    </w:p>
    <w:p w:rsidR="006C527C" w:rsidRDefault="006C527C" w:rsidP="00077D1B">
      <w:pPr>
        <w:spacing w:after="0" w:line="240" w:lineRule="auto"/>
        <w:jc w:val="both"/>
        <w:rPr>
          <w:rFonts w:ascii="Times New Roman" w:hAnsi="Times New Roman" w:cs="Times New Roman"/>
          <w:noProof/>
          <w:sz w:val="24"/>
          <w:szCs w:val="24"/>
          <w:lang w:eastAsia="id-ID"/>
        </w:rPr>
      </w:pPr>
    </w:p>
    <w:p w:rsidR="006C527C" w:rsidRPr="006C527C" w:rsidRDefault="00B95594" w:rsidP="00077D1B">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rPr>
        <w:pict>
          <v:group id="_x0000_s1094" style="position:absolute;left:0;text-align:left;margin-left:51.7pt;margin-top:-1.7pt;width:301.65pt;height:243.25pt;z-index:251674624" coordorigin="2250,2020" coordsize="12800,5640">
            <v:group id="_x0000_s1095" style="position:absolute;left:2609;top:6970;width:12026;height:690" coordorigin="2609,7530" coordsize="12026,690">
              <v:shape id="_x0000_s1096" type="#_x0000_t202" style="position:absolute;left:2609;top:7530;width:1426;height:676;mso-height-percent:200;mso-height-percent:200;mso-width-relative:margin;mso-height-relative:margin" filled="f" stroked="f" strokeweight=".5pt">
                <v:stroke dashstyle="dash"/>
                <v:textbox style="mso-next-textbox:#_x0000_s1096;mso-fit-shape-to-text:t">
                  <w:txbxContent>
                    <w:p w:rsidR="00E26FA3" w:rsidRPr="000E0E6A" w:rsidRDefault="00E26FA3" w:rsidP="006C527C">
                      <w:pPr>
                        <w:jc w:val="center"/>
                        <w:rPr>
                          <w:b/>
                          <w:sz w:val="17"/>
                          <w:szCs w:val="17"/>
                        </w:rPr>
                      </w:pPr>
                      <w:r w:rsidRPr="000E0E6A">
                        <w:rPr>
                          <w:b/>
                          <w:sz w:val="17"/>
                          <w:szCs w:val="17"/>
                        </w:rPr>
                        <w:t>Jan</w:t>
                      </w:r>
                    </w:p>
                  </w:txbxContent>
                </v:textbox>
              </v:shape>
              <v:shape id="_x0000_s1097" type="#_x0000_t202" style="position:absolute;left:4695;top:7530;width:1451;height:676;mso-height-percent:200;mso-height-percent:200;mso-width-relative:margin;mso-height-relative:margin" filled="f" stroked="f" strokeweight=".5pt">
                <v:stroke dashstyle="dash"/>
                <v:textbox style="mso-next-textbox:#_x0000_s1097;mso-fit-shape-to-text:t">
                  <w:txbxContent>
                    <w:p w:rsidR="00E26FA3" w:rsidRPr="000E0E6A" w:rsidRDefault="00E26FA3" w:rsidP="006C527C">
                      <w:pPr>
                        <w:jc w:val="center"/>
                        <w:rPr>
                          <w:b/>
                          <w:sz w:val="17"/>
                          <w:szCs w:val="17"/>
                        </w:rPr>
                      </w:pPr>
                      <w:r w:rsidRPr="000E0E6A">
                        <w:rPr>
                          <w:b/>
                          <w:sz w:val="17"/>
                          <w:szCs w:val="17"/>
                        </w:rPr>
                        <w:t>Feb</w:t>
                      </w:r>
                    </w:p>
                  </w:txbxContent>
                </v:textbox>
              </v:shape>
              <v:shape id="_x0000_s1098" type="#_x0000_t202" style="position:absolute;left:6854;top:7530;width:1301;height:690;mso-height-percent:200;mso-height-percent:200;mso-width-relative:margin;mso-height-relative:margin" filled="f" stroked="f" strokeweight=".5pt">
                <v:stroke dashstyle="dash"/>
                <v:textbox style="mso-next-textbox:#_x0000_s1098">
                  <w:txbxContent>
                    <w:p w:rsidR="00E26FA3" w:rsidRPr="000E0E6A" w:rsidRDefault="00E26FA3" w:rsidP="006C527C">
                      <w:pPr>
                        <w:jc w:val="center"/>
                        <w:rPr>
                          <w:b/>
                          <w:sz w:val="17"/>
                          <w:szCs w:val="17"/>
                        </w:rPr>
                      </w:pPr>
                      <w:r w:rsidRPr="000E0E6A">
                        <w:rPr>
                          <w:b/>
                          <w:sz w:val="17"/>
                          <w:szCs w:val="17"/>
                        </w:rPr>
                        <w:t>Mar</w:t>
                      </w:r>
                    </w:p>
                  </w:txbxContent>
                </v:textbox>
              </v:shape>
              <v:shape id="_x0000_s1099" type="#_x0000_t202" style="position:absolute;left:8954;top:7530;width:1426;height:653;mso-height-percent:200;mso-height-percent:200;mso-width-relative:margin;mso-height-relative:margin" filled="f" stroked="f" strokeweight=".5pt">
                <v:stroke dashstyle="dash"/>
                <v:textbox style="mso-next-textbox:#_x0000_s1099">
                  <w:txbxContent>
                    <w:p w:rsidR="00E26FA3" w:rsidRPr="000E0E6A" w:rsidRDefault="00E26FA3" w:rsidP="006C527C">
                      <w:pPr>
                        <w:jc w:val="center"/>
                        <w:rPr>
                          <w:b/>
                          <w:sz w:val="17"/>
                          <w:szCs w:val="17"/>
                        </w:rPr>
                      </w:pPr>
                      <w:r w:rsidRPr="000E0E6A">
                        <w:rPr>
                          <w:b/>
                          <w:sz w:val="17"/>
                          <w:szCs w:val="17"/>
                        </w:rPr>
                        <w:t>Apr</w:t>
                      </w:r>
                    </w:p>
                  </w:txbxContent>
                </v:textbox>
              </v:shape>
              <v:shape id="_x0000_s1100" type="#_x0000_t202" style="position:absolute;left:11098;top:7530;width:1451;height:676;mso-height-percent:200;mso-height-percent:200;mso-width-relative:margin;mso-height-relative:margin" filled="f" stroked="f" strokeweight=".5pt">
                <v:stroke dashstyle="dash"/>
                <v:textbox style="mso-next-textbox:#_x0000_s1100;mso-fit-shape-to-text:t">
                  <w:txbxContent>
                    <w:p w:rsidR="00E26FA3" w:rsidRPr="000E0E6A" w:rsidRDefault="00E26FA3" w:rsidP="006C527C">
                      <w:pPr>
                        <w:jc w:val="center"/>
                        <w:rPr>
                          <w:b/>
                          <w:sz w:val="17"/>
                          <w:szCs w:val="17"/>
                        </w:rPr>
                      </w:pPr>
                      <w:r w:rsidRPr="000E0E6A">
                        <w:rPr>
                          <w:b/>
                          <w:sz w:val="17"/>
                          <w:szCs w:val="17"/>
                        </w:rPr>
                        <w:t>Mei</w:t>
                      </w:r>
                    </w:p>
                  </w:txbxContent>
                </v:textbox>
              </v:shape>
              <v:shape id="_x0000_s1101" type="#_x0000_t202" style="position:absolute;left:13332;top:7530;width:1303;height:676;mso-height-percent:200;mso-height-percent:200;mso-width-relative:margin;mso-height-relative:margin" filled="f" stroked="f" strokeweight=".5pt">
                <v:stroke dashstyle="dash"/>
                <v:textbox style="mso-next-textbox:#_x0000_s1101;mso-fit-shape-to-text:t">
                  <w:txbxContent>
                    <w:p w:rsidR="00E26FA3" w:rsidRPr="000E0E6A" w:rsidRDefault="00E26FA3" w:rsidP="006C527C">
                      <w:pPr>
                        <w:jc w:val="center"/>
                        <w:rPr>
                          <w:b/>
                          <w:sz w:val="17"/>
                          <w:szCs w:val="17"/>
                        </w:rPr>
                      </w:pPr>
                      <w:r w:rsidRPr="000E0E6A">
                        <w:rPr>
                          <w:b/>
                          <w:sz w:val="17"/>
                          <w:szCs w:val="17"/>
                        </w:rPr>
                        <w:t>Jun</w:t>
                      </w:r>
                    </w:p>
                  </w:txbxContent>
                </v:textbox>
              </v:shape>
            </v:group>
            <v:group id="_x0000_s1102" style="position:absolute;left:2250;top:2020;width:12800;height:5329" coordorigin="2250,1600" coordsize="12800,6200">
              <v:shape id="_x0000_s1103" type="#_x0000_t32" style="position:absolute;left:2250;top:1600;width:20;height:6200" o:connectortype="straight" strokecolor="fuchsia" strokeweight=".5pt">
                <v:stroke dashstyle="dash"/>
              </v:shape>
              <v:shape id="_x0000_s1104" type="#_x0000_t32" style="position:absolute;left:15030;top:1600;width:20;height:6200" o:connectortype="straight" strokecolor="fuchsia" strokeweight=".5pt">
                <v:stroke dashstyle="dash"/>
              </v:shape>
              <v:shape id="_x0000_s1105" type="#_x0000_t32" style="position:absolute;left:12915;top:1600;width:20;height:6200" o:connectortype="straight" strokecolor="fuchsia" strokeweight=".5pt">
                <v:stroke dashstyle="dash"/>
              </v:shape>
              <v:shape id="_x0000_s1106" type="#_x0000_t32" style="position:absolute;left:10710;top:1600;width:20;height:6200" o:connectortype="straight" strokecolor="fuchsia" strokeweight=".5pt">
                <v:stroke dashstyle="dash"/>
              </v:shape>
              <v:shape id="_x0000_s1107" type="#_x0000_t32" style="position:absolute;left:8595;top:1600;width:20;height:6200" o:connectortype="straight" strokecolor="fuchsia" strokeweight=".5pt">
                <v:stroke dashstyle="dash"/>
              </v:shape>
              <v:shape id="_x0000_s1108" type="#_x0000_t32" style="position:absolute;left:6420;top:1600;width:20;height:6200" o:connectortype="straight" strokecolor="fuchsia" strokeweight=".5pt">
                <v:stroke dashstyle="dash"/>
              </v:shape>
              <v:shape id="_x0000_s1109" type="#_x0000_t32" style="position:absolute;left:4365;top:1600;width:20;height:6200" o:connectortype="straight" strokecolor="fuchsia" strokeweight=".5pt">
                <v:stroke dashstyle="dash"/>
              </v:shape>
            </v:group>
          </v:group>
        </w:pict>
      </w:r>
      <w:r w:rsidR="006C527C" w:rsidRPr="006C527C">
        <w:rPr>
          <w:rFonts w:ascii="Times New Roman" w:hAnsi="Times New Roman" w:cs="Times New Roman"/>
          <w:noProof/>
          <w:sz w:val="24"/>
          <w:szCs w:val="24"/>
        </w:rPr>
        <w:drawing>
          <wp:inline distT="0" distB="0" distL="0" distR="0">
            <wp:extent cx="5672421" cy="3067050"/>
            <wp:effectExtent l="19050" t="0" r="4479"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7"/>
                    <a:srcRect/>
                    <a:stretch>
                      <a:fillRect/>
                    </a:stretch>
                  </pic:blipFill>
                  <pic:spPr bwMode="auto">
                    <a:xfrm>
                      <a:off x="0" y="0"/>
                      <a:ext cx="5673669" cy="3067725"/>
                    </a:xfrm>
                    <a:prstGeom prst="rect">
                      <a:avLst/>
                    </a:prstGeom>
                    <a:noFill/>
                  </pic:spPr>
                </pic:pic>
              </a:graphicData>
            </a:graphic>
          </wp:inline>
        </w:drawing>
      </w:r>
    </w:p>
    <w:p w:rsidR="00262226" w:rsidRPr="00077D1B" w:rsidRDefault="00262226" w:rsidP="00262226">
      <w:pPr>
        <w:spacing w:after="0" w:line="240" w:lineRule="auto"/>
        <w:rPr>
          <w:rFonts w:ascii="Times New Roman" w:hAnsi="Times New Roman" w:cs="Times New Roman"/>
          <w:bCs/>
          <w:sz w:val="24"/>
          <w:szCs w:val="24"/>
          <w:lang w:val="id-ID"/>
        </w:rPr>
      </w:pPr>
    </w:p>
    <w:p w:rsidR="006C527C" w:rsidRDefault="007A04B4" w:rsidP="007A04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Figure 8. Soil N-Ammonium and water table</w:t>
      </w:r>
    </w:p>
    <w:p w:rsidR="006C527C" w:rsidRDefault="006C527C" w:rsidP="00262226">
      <w:pPr>
        <w:spacing w:after="0" w:line="240" w:lineRule="auto"/>
        <w:rPr>
          <w:rFonts w:ascii="Times New Roman" w:hAnsi="Times New Roman" w:cs="Times New Roman"/>
          <w:b/>
          <w:bCs/>
          <w:sz w:val="24"/>
          <w:szCs w:val="24"/>
        </w:rPr>
      </w:pPr>
    </w:p>
    <w:p w:rsidR="006C527C" w:rsidRDefault="006C527C" w:rsidP="00262226">
      <w:pPr>
        <w:spacing w:after="0" w:line="240" w:lineRule="auto"/>
        <w:rPr>
          <w:rFonts w:ascii="Times New Roman" w:hAnsi="Times New Roman" w:cs="Times New Roman"/>
          <w:b/>
          <w:bCs/>
          <w:sz w:val="24"/>
          <w:szCs w:val="24"/>
        </w:rPr>
      </w:pPr>
    </w:p>
    <w:p w:rsidR="00A629B7" w:rsidRDefault="00A629B7" w:rsidP="00262226">
      <w:pPr>
        <w:spacing w:after="0" w:line="240" w:lineRule="auto"/>
        <w:rPr>
          <w:rFonts w:ascii="Times New Roman" w:hAnsi="Times New Roman" w:cs="Times New Roman"/>
          <w:b/>
          <w:bCs/>
          <w:sz w:val="24"/>
          <w:szCs w:val="24"/>
        </w:rPr>
      </w:pPr>
    </w:p>
    <w:p w:rsidR="006C527C" w:rsidRDefault="006C527C" w:rsidP="00262226">
      <w:pPr>
        <w:spacing w:after="0" w:line="240" w:lineRule="auto"/>
        <w:rPr>
          <w:rFonts w:ascii="Times New Roman" w:hAnsi="Times New Roman" w:cs="Times New Roman"/>
          <w:b/>
          <w:bCs/>
          <w:sz w:val="24"/>
          <w:szCs w:val="24"/>
        </w:rPr>
      </w:pPr>
    </w:p>
    <w:p w:rsidR="00DF0806" w:rsidRDefault="00DF0806" w:rsidP="006C527C">
      <w:pPr>
        <w:spacing w:after="0"/>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4.2. N-Ammonium</w:t>
      </w:r>
    </w:p>
    <w:p w:rsidR="00DF0806" w:rsidRDefault="00276D77" w:rsidP="00276D77">
      <w:pPr>
        <w:spacing w:after="0"/>
        <w:jc w:val="both"/>
        <w:rPr>
          <w:rFonts w:ascii="Times New Roman" w:hAnsi="Times New Roman" w:cs="Times New Roman"/>
          <w:sz w:val="24"/>
          <w:szCs w:val="24"/>
          <w:lang w:val="es-ES"/>
        </w:rPr>
      </w:pPr>
      <w:r w:rsidRPr="00276D77">
        <w:rPr>
          <w:rFonts w:ascii="Times New Roman" w:hAnsi="Times New Roman" w:cs="Times New Roman"/>
          <w:sz w:val="24"/>
          <w:szCs w:val="24"/>
          <w:lang w:val="es-ES"/>
        </w:rPr>
        <w:t>Figure 8 shows that the ammonium content in the first week was low, which is about 22.5 mg.kg</w:t>
      </w:r>
      <w:r w:rsidRPr="00276D77">
        <w:rPr>
          <w:rFonts w:ascii="Times New Roman" w:hAnsi="Times New Roman" w:cs="Times New Roman"/>
          <w:sz w:val="24"/>
          <w:szCs w:val="24"/>
          <w:vertAlign w:val="superscript"/>
          <w:lang w:val="es-ES"/>
        </w:rPr>
        <w:t>-1</w:t>
      </w:r>
      <w:r w:rsidRPr="00276D77">
        <w:rPr>
          <w:rFonts w:ascii="Times New Roman" w:hAnsi="Times New Roman" w:cs="Times New Roman"/>
          <w:sz w:val="24"/>
          <w:szCs w:val="24"/>
          <w:lang w:val="es-ES"/>
        </w:rPr>
        <w:t xml:space="preserve"> then increased in subsequent observations to near 45 mg, kg</w:t>
      </w:r>
      <w:r w:rsidRPr="00276D77">
        <w:rPr>
          <w:rFonts w:ascii="Times New Roman" w:hAnsi="Times New Roman" w:cs="Times New Roman"/>
          <w:sz w:val="24"/>
          <w:szCs w:val="24"/>
          <w:vertAlign w:val="superscript"/>
          <w:lang w:val="es-ES"/>
        </w:rPr>
        <w:t>-1</w:t>
      </w:r>
      <w:r w:rsidRPr="00276D77">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161750">
        <w:rPr>
          <w:rFonts w:ascii="Times New Roman" w:hAnsi="Times New Roman" w:cs="Times New Roman"/>
          <w:sz w:val="24"/>
          <w:szCs w:val="24"/>
          <w:lang w:val="es-ES"/>
        </w:rPr>
        <w:t xml:space="preserve"> </w:t>
      </w:r>
      <w:r w:rsidR="00161750" w:rsidRPr="00161750">
        <w:rPr>
          <w:rFonts w:ascii="Times New Roman" w:hAnsi="Times New Roman" w:cs="Times New Roman"/>
          <w:sz w:val="24"/>
          <w:szCs w:val="24"/>
          <w:lang w:val="es-ES"/>
        </w:rPr>
        <w:t>During the ground water level of +20 cm ammonium released in the soil is between 15.27 to 17.50 mg.kg-1. then along with the decrease in ground water level to -20 cm ammonium increases again with a range of 15.8 to 24.2 mg.kg-1</w:t>
      </w:r>
    </w:p>
    <w:p w:rsidR="00276D77" w:rsidRPr="00276D77" w:rsidRDefault="00276D77" w:rsidP="00276D77">
      <w:pPr>
        <w:spacing w:after="0"/>
        <w:jc w:val="both"/>
        <w:rPr>
          <w:rFonts w:ascii="Times New Roman" w:hAnsi="Times New Roman" w:cs="Times New Roman"/>
          <w:sz w:val="24"/>
          <w:szCs w:val="24"/>
          <w:lang w:val="es-ES"/>
        </w:rPr>
      </w:pPr>
    </w:p>
    <w:p w:rsidR="006C527C" w:rsidRPr="00216440" w:rsidRDefault="00DF0806" w:rsidP="006C527C">
      <w:pPr>
        <w:spacing w:after="0"/>
        <w:rPr>
          <w:rFonts w:ascii="Times New Roman" w:hAnsi="Times New Roman" w:cs="Times New Roman"/>
          <w:b/>
          <w:sz w:val="24"/>
          <w:szCs w:val="24"/>
          <w:lang w:val="es-ES"/>
        </w:rPr>
      </w:pPr>
      <w:r>
        <w:rPr>
          <w:rFonts w:ascii="Times New Roman" w:hAnsi="Times New Roman" w:cs="Times New Roman"/>
          <w:b/>
          <w:sz w:val="24"/>
          <w:szCs w:val="24"/>
          <w:lang w:val="es-ES"/>
        </w:rPr>
        <w:t xml:space="preserve">5. </w:t>
      </w:r>
      <w:r w:rsidR="006C527C" w:rsidRPr="00216440">
        <w:rPr>
          <w:rFonts w:ascii="Times New Roman" w:hAnsi="Times New Roman" w:cs="Times New Roman"/>
          <w:b/>
          <w:sz w:val="24"/>
          <w:szCs w:val="24"/>
          <w:lang w:val="es-ES"/>
        </w:rPr>
        <w:t>Conclusions</w:t>
      </w:r>
    </w:p>
    <w:p w:rsidR="006C527C" w:rsidRDefault="006C527C" w:rsidP="006C527C">
      <w:pPr>
        <w:spacing w:after="0" w:line="240" w:lineRule="auto"/>
        <w:jc w:val="both"/>
        <w:rPr>
          <w:rFonts w:ascii="Times New Roman" w:hAnsi="Times New Roman" w:cs="Times New Roman"/>
          <w:noProof/>
          <w:sz w:val="24"/>
          <w:szCs w:val="24"/>
          <w:lang w:eastAsia="id-ID"/>
        </w:rPr>
      </w:pPr>
      <w:r w:rsidRPr="00216440">
        <w:rPr>
          <w:rFonts w:ascii="Times New Roman" w:hAnsi="Times New Roman" w:cs="Times New Roman"/>
          <w:sz w:val="24"/>
          <w:szCs w:val="24"/>
        </w:rPr>
        <w:t>Characteristic of porous soil</w:t>
      </w:r>
      <w:r w:rsidRPr="00216440">
        <w:rPr>
          <w:rFonts w:ascii="Times New Roman" w:hAnsi="Times New Roman" w:cs="Times New Roman"/>
          <w:sz w:val="24"/>
          <w:szCs w:val="24"/>
          <w:lang w:val="id-ID"/>
        </w:rPr>
        <w:t xml:space="preserve"> at the study site </w:t>
      </w:r>
      <w:r w:rsidRPr="00216440">
        <w:rPr>
          <w:rFonts w:ascii="Times New Roman" w:hAnsi="Times New Roman" w:cs="Times New Roman"/>
          <w:sz w:val="24"/>
          <w:szCs w:val="24"/>
        </w:rPr>
        <w:t>create relatively high water losses</w:t>
      </w:r>
      <w:r w:rsidRPr="00216440">
        <w:rPr>
          <w:rFonts w:ascii="Times New Roman" w:hAnsi="Times New Roman" w:cs="Times New Roman"/>
          <w:sz w:val="24"/>
          <w:szCs w:val="24"/>
          <w:lang w:val="id-ID"/>
        </w:rPr>
        <w:t>. T</w:t>
      </w:r>
      <w:r w:rsidRPr="00216440">
        <w:rPr>
          <w:rFonts w:ascii="Times New Roman" w:hAnsi="Times New Roman" w:cs="Times New Roman"/>
          <w:sz w:val="24"/>
          <w:szCs w:val="24"/>
        </w:rPr>
        <w:t>herefore, the main objective of water management</w:t>
      </w:r>
      <w:r w:rsidRPr="00216440">
        <w:rPr>
          <w:rFonts w:ascii="Times New Roman" w:hAnsi="Times New Roman" w:cs="Times New Roman"/>
          <w:sz w:val="24"/>
          <w:szCs w:val="24"/>
          <w:lang w:val="id-ID"/>
        </w:rPr>
        <w:t xml:space="preserve"> for paddy field </w:t>
      </w:r>
      <w:r w:rsidRPr="00216440">
        <w:rPr>
          <w:rFonts w:ascii="Times New Roman" w:hAnsi="Times New Roman" w:cs="Times New Roman"/>
          <w:sz w:val="24"/>
          <w:szCs w:val="24"/>
        </w:rPr>
        <w:t xml:space="preserve">at this area </w:t>
      </w:r>
      <w:r>
        <w:rPr>
          <w:rFonts w:ascii="Times New Roman" w:hAnsi="Times New Roman" w:cs="Times New Roman"/>
          <w:sz w:val="24"/>
          <w:szCs w:val="24"/>
        </w:rPr>
        <w:t>wa</w:t>
      </w:r>
      <w:r w:rsidRPr="00216440">
        <w:rPr>
          <w:rFonts w:ascii="Times New Roman" w:hAnsi="Times New Roman" w:cs="Times New Roman"/>
          <w:sz w:val="24"/>
          <w:szCs w:val="24"/>
        </w:rPr>
        <w:t xml:space="preserve">s to hold </w:t>
      </w:r>
      <w:r w:rsidRPr="00216440">
        <w:rPr>
          <w:rFonts w:ascii="Times New Roman" w:hAnsi="Times New Roman" w:cs="Times New Roman"/>
          <w:sz w:val="24"/>
          <w:szCs w:val="24"/>
          <w:lang w:val="id-ID"/>
        </w:rPr>
        <w:t xml:space="preserve">rainfall </w:t>
      </w:r>
      <w:r w:rsidRPr="00216440">
        <w:rPr>
          <w:rFonts w:ascii="Times New Roman" w:hAnsi="Times New Roman" w:cs="Times New Roman"/>
          <w:sz w:val="24"/>
          <w:szCs w:val="24"/>
        </w:rPr>
        <w:t>water</w:t>
      </w:r>
      <w:r w:rsidRPr="00216440">
        <w:rPr>
          <w:rFonts w:ascii="Times New Roman" w:hAnsi="Times New Roman" w:cs="Times New Roman"/>
          <w:sz w:val="24"/>
          <w:szCs w:val="24"/>
          <w:lang w:val="id-ID"/>
        </w:rPr>
        <w:t xml:space="preserve"> as much as possible</w:t>
      </w:r>
      <w:r w:rsidRPr="00216440">
        <w:rPr>
          <w:rFonts w:ascii="Times New Roman" w:hAnsi="Times New Roman" w:cs="Times New Roman"/>
          <w:sz w:val="24"/>
          <w:szCs w:val="24"/>
        </w:rPr>
        <w:t>.</w:t>
      </w:r>
      <w:r w:rsidRPr="00216440">
        <w:rPr>
          <w:rFonts w:ascii="Times New Roman" w:hAnsi="Times New Roman" w:cs="Times New Roman"/>
          <w:sz w:val="24"/>
          <w:szCs w:val="24"/>
          <w:lang w:val="id-ID"/>
        </w:rPr>
        <w:t xml:space="preserve"> On the other hand, water should be released from the root zones during the corn growing season.</w:t>
      </w:r>
      <w:r w:rsidRPr="00216440">
        <w:rPr>
          <w:rFonts w:ascii="Times New Roman" w:hAnsi="Times New Roman" w:cs="Times New Roman"/>
          <w:noProof/>
          <w:sz w:val="24"/>
          <w:szCs w:val="24"/>
          <w:lang w:eastAsia="id-ID"/>
        </w:rPr>
        <w:t>A constant water retention -10 cm below the canal bank</w:t>
      </w:r>
      <w:r w:rsidRPr="00216440">
        <w:rPr>
          <w:rFonts w:ascii="Times New Roman" w:hAnsi="Times New Roman" w:cs="Times New Roman"/>
          <w:noProof/>
          <w:sz w:val="24"/>
          <w:szCs w:val="24"/>
          <w:lang w:val="id-ID" w:eastAsia="id-ID"/>
        </w:rPr>
        <w:t xml:space="preserve">,in February and March 2016, </w:t>
      </w:r>
      <w:r w:rsidRPr="00216440">
        <w:rPr>
          <w:rFonts w:ascii="Times New Roman" w:hAnsi="Times New Roman" w:cs="Times New Roman"/>
          <w:noProof/>
          <w:sz w:val="24"/>
          <w:szCs w:val="24"/>
          <w:lang w:eastAsia="id-ID"/>
        </w:rPr>
        <w:t>increased the water table in the farm from -10 cm</w:t>
      </w:r>
      <w:r w:rsidRPr="00216440">
        <w:rPr>
          <w:rFonts w:ascii="Times New Roman" w:hAnsi="Times New Roman" w:cs="Times New Roman"/>
          <w:noProof/>
          <w:sz w:val="24"/>
          <w:szCs w:val="24"/>
          <w:lang w:val="id-ID" w:eastAsia="id-ID"/>
        </w:rPr>
        <w:t xml:space="preserve"> in January 2016</w:t>
      </w:r>
      <w:r w:rsidRPr="00216440">
        <w:rPr>
          <w:rFonts w:ascii="Times New Roman" w:hAnsi="Times New Roman" w:cs="Times New Roman"/>
          <w:noProof/>
          <w:sz w:val="24"/>
          <w:szCs w:val="24"/>
          <w:lang w:eastAsia="id-ID"/>
        </w:rPr>
        <w:t xml:space="preserve"> to +20 cm</w:t>
      </w:r>
      <w:r w:rsidRPr="00216440">
        <w:rPr>
          <w:rFonts w:ascii="Times New Roman" w:hAnsi="Times New Roman" w:cs="Times New Roman"/>
          <w:noProof/>
          <w:sz w:val="24"/>
          <w:szCs w:val="24"/>
          <w:lang w:val="id-ID" w:eastAsia="id-ID"/>
        </w:rPr>
        <w:t xml:space="preserve"> at the end of February and </w:t>
      </w:r>
      <w:r>
        <w:rPr>
          <w:rFonts w:ascii="Times New Roman" w:hAnsi="Times New Roman" w:cs="Times New Roman"/>
          <w:noProof/>
          <w:sz w:val="24"/>
          <w:szCs w:val="24"/>
          <w:lang w:eastAsia="id-ID"/>
        </w:rPr>
        <w:t xml:space="preserve">the </w:t>
      </w:r>
      <w:r w:rsidRPr="00216440">
        <w:rPr>
          <w:rFonts w:ascii="Times New Roman" w:hAnsi="Times New Roman" w:cs="Times New Roman"/>
          <w:noProof/>
          <w:sz w:val="24"/>
          <w:szCs w:val="24"/>
          <w:lang w:val="id-ID" w:eastAsia="id-ID"/>
        </w:rPr>
        <w:t>beginning of March 2016.</w:t>
      </w:r>
      <w:r w:rsidRPr="00216440">
        <w:rPr>
          <w:rFonts w:ascii="Times New Roman" w:hAnsi="Times New Roman" w:cs="Times New Roman"/>
          <w:noProof/>
          <w:sz w:val="24"/>
          <w:szCs w:val="24"/>
          <w:lang w:eastAsia="id-ID"/>
        </w:rPr>
        <w:t xml:space="preserve">Water retention (controlled drainage) mode </w:t>
      </w:r>
      <w:r w:rsidRPr="00216440">
        <w:rPr>
          <w:rFonts w:ascii="Times New Roman" w:hAnsi="Times New Roman" w:cs="Times New Roman"/>
          <w:noProof/>
          <w:sz w:val="24"/>
          <w:szCs w:val="24"/>
          <w:lang w:val="id-ID" w:eastAsia="id-ID"/>
        </w:rPr>
        <w:t xml:space="preserve">was </w:t>
      </w:r>
      <w:r w:rsidRPr="00216440">
        <w:rPr>
          <w:rFonts w:ascii="Times New Roman" w:hAnsi="Times New Roman" w:cs="Times New Roman"/>
          <w:noProof/>
          <w:sz w:val="24"/>
          <w:szCs w:val="24"/>
          <w:lang w:eastAsia="id-ID"/>
        </w:rPr>
        <w:t>appl</w:t>
      </w:r>
      <w:r w:rsidRPr="00216440">
        <w:rPr>
          <w:rFonts w:ascii="Times New Roman" w:hAnsi="Times New Roman" w:cs="Times New Roman"/>
          <w:noProof/>
          <w:sz w:val="24"/>
          <w:szCs w:val="24"/>
          <w:lang w:val="id-ID" w:eastAsia="id-ID"/>
        </w:rPr>
        <w:t>ied</w:t>
      </w:r>
      <w:r w:rsidRPr="00216440">
        <w:rPr>
          <w:rFonts w:ascii="Times New Roman" w:hAnsi="Times New Roman" w:cs="Times New Roman"/>
          <w:noProof/>
          <w:sz w:val="24"/>
          <w:szCs w:val="24"/>
          <w:lang w:eastAsia="id-ID"/>
        </w:rPr>
        <w:t xml:space="preserve"> by the farmers especially during the rice growing period</w:t>
      </w:r>
      <w:r w:rsidRPr="00216440">
        <w:rPr>
          <w:rFonts w:ascii="Times New Roman" w:hAnsi="Times New Roman" w:cs="Times New Roman"/>
          <w:noProof/>
          <w:sz w:val="24"/>
          <w:szCs w:val="24"/>
          <w:lang w:val="id-ID" w:eastAsia="id-ID"/>
        </w:rPr>
        <w:t xml:space="preserve"> which need a high water table condition</w:t>
      </w:r>
      <w:r w:rsidRPr="00216440">
        <w:rPr>
          <w:rFonts w:ascii="Times New Roman" w:hAnsi="Times New Roman" w:cs="Times New Roman"/>
          <w:noProof/>
          <w:sz w:val="24"/>
          <w:szCs w:val="24"/>
          <w:lang w:eastAsia="id-ID"/>
        </w:rPr>
        <w:t xml:space="preserve">. The release of water in the canal to a depth of -50 cm below the canal bank </w:t>
      </w:r>
      <w:r>
        <w:rPr>
          <w:rFonts w:ascii="Times New Roman" w:hAnsi="Times New Roman" w:cs="Times New Roman"/>
          <w:noProof/>
          <w:sz w:val="24"/>
          <w:szCs w:val="24"/>
          <w:lang w:eastAsia="id-ID"/>
        </w:rPr>
        <w:t>reduced</w:t>
      </w:r>
      <w:r w:rsidRPr="00216440">
        <w:rPr>
          <w:rFonts w:ascii="Times New Roman" w:hAnsi="Times New Roman" w:cs="Times New Roman"/>
          <w:noProof/>
          <w:sz w:val="24"/>
          <w:szCs w:val="24"/>
          <w:lang w:eastAsia="id-ID"/>
        </w:rPr>
        <w:t xml:space="preserve"> the ground water level </w:t>
      </w:r>
      <w:r w:rsidRPr="00216440">
        <w:rPr>
          <w:rFonts w:ascii="Times New Roman" w:hAnsi="Times New Roman" w:cs="Times New Roman"/>
          <w:noProof/>
          <w:sz w:val="24"/>
          <w:szCs w:val="24"/>
          <w:lang w:val="id-ID" w:eastAsia="id-ID"/>
        </w:rPr>
        <w:t xml:space="preserve">in the farmers field </w:t>
      </w:r>
      <w:r w:rsidRPr="00216440">
        <w:rPr>
          <w:rFonts w:ascii="Times New Roman" w:hAnsi="Times New Roman" w:cs="Times New Roman"/>
          <w:noProof/>
          <w:sz w:val="24"/>
          <w:szCs w:val="24"/>
          <w:lang w:eastAsia="id-ID"/>
        </w:rPr>
        <w:t xml:space="preserve">to -20 cm. </w:t>
      </w:r>
    </w:p>
    <w:p w:rsidR="00161750" w:rsidRDefault="00161750" w:rsidP="006C527C">
      <w:pPr>
        <w:spacing w:after="0"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G</w:t>
      </w:r>
      <w:r w:rsidRPr="00161750">
        <w:rPr>
          <w:rFonts w:ascii="Times New Roman" w:hAnsi="Times New Roman" w:cs="Times New Roman"/>
          <w:noProof/>
          <w:sz w:val="24"/>
          <w:szCs w:val="24"/>
          <w:lang w:eastAsia="id-ID"/>
        </w:rPr>
        <w:t>roundwater level does not show the effect on nitrate release on the urea application stocked. however, on the high ground water level it appears to be more in control of ammonium release compared to the ground water level of -20 cm</w:t>
      </w:r>
    </w:p>
    <w:p w:rsidR="006C527C" w:rsidRDefault="006C527C" w:rsidP="00262226">
      <w:pPr>
        <w:spacing w:after="0" w:line="240" w:lineRule="auto"/>
        <w:rPr>
          <w:rFonts w:ascii="Times New Roman" w:hAnsi="Times New Roman" w:cs="Times New Roman"/>
          <w:b/>
          <w:bCs/>
          <w:sz w:val="24"/>
          <w:szCs w:val="24"/>
        </w:rPr>
      </w:pPr>
    </w:p>
    <w:p w:rsidR="00262226" w:rsidRDefault="00262226" w:rsidP="00262226">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Acknowledgements</w:t>
      </w:r>
    </w:p>
    <w:p w:rsidR="00262226" w:rsidRDefault="00262226" w:rsidP="00262226">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rPr>
        <w:t xml:space="preserve">Authors would like </w:t>
      </w:r>
      <w:r>
        <w:rPr>
          <w:rFonts w:ascii="Times New Roman" w:hAnsi="Times New Roman" w:cs="Times New Roman"/>
          <w:bCs/>
          <w:sz w:val="24"/>
          <w:szCs w:val="24"/>
          <w:lang w:val="id-ID"/>
        </w:rPr>
        <w:t>to express our gratitude</w:t>
      </w:r>
      <w:r>
        <w:rPr>
          <w:rFonts w:ascii="Times New Roman" w:hAnsi="Times New Roman" w:cs="Times New Roman"/>
          <w:bCs/>
          <w:sz w:val="24"/>
          <w:szCs w:val="24"/>
        </w:rPr>
        <w:t>s</w:t>
      </w:r>
      <w:r>
        <w:rPr>
          <w:rFonts w:ascii="Times New Roman" w:hAnsi="Times New Roman" w:cs="Times New Roman"/>
          <w:bCs/>
          <w:sz w:val="24"/>
          <w:szCs w:val="24"/>
          <w:lang w:val="id-ID"/>
        </w:rPr>
        <w:t xml:space="preserve"> to all parties especially to Faculty of Agriculture, Sriwijaya University</w:t>
      </w:r>
      <w:r>
        <w:rPr>
          <w:rFonts w:ascii="Times New Roman" w:hAnsi="Times New Roman" w:cs="Times New Roman"/>
          <w:bCs/>
          <w:sz w:val="24"/>
          <w:szCs w:val="24"/>
        </w:rPr>
        <w:t>;Lowland-Wetland-Coastal Area</w:t>
      </w:r>
      <w:r>
        <w:rPr>
          <w:rFonts w:ascii="Times New Roman" w:hAnsi="Times New Roman" w:cs="Times New Roman"/>
          <w:bCs/>
          <w:sz w:val="24"/>
          <w:szCs w:val="24"/>
          <w:lang w:val="id-ID"/>
        </w:rPr>
        <w:t xml:space="preserve"> Data and Information </w:t>
      </w:r>
      <w:r>
        <w:rPr>
          <w:rFonts w:ascii="Times New Roman" w:hAnsi="Times New Roman" w:cs="Times New Roman"/>
          <w:bCs/>
          <w:sz w:val="24"/>
          <w:szCs w:val="24"/>
        </w:rPr>
        <w:t>Center</w:t>
      </w:r>
      <w:r>
        <w:rPr>
          <w:rFonts w:ascii="Times New Roman" w:hAnsi="Times New Roman" w:cs="Times New Roman"/>
          <w:bCs/>
          <w:sz w:val="24"/>
          <w:szCs w:val="24"/>
          <w:lang w:val="id-ID"/>
        </w:rPr>
        <w:t xml:space="preserve"> that had already provided </w:t>
      </w:r>
      <w:r>
        <w:rPr>
          <w:rFonts w:ascii="Times New Roman" w:hAnsi="Times New Roman" w:cs="Times New Roman"/>
          <w:bCs/>
          <w:sz w:val="24"/>
          <w:szCs w:val="24"/>
        </w:rPr>
        <w:t xml:space="preserve">the </w:t>
      </w:r>
      <w:r>
        <w:rPr>
          <w:rFonts w:ascii="Times New Roman" w:hAnsi="Times New Roman" w:cs="Times New Roman"/>
          <w:bCs/>
          <w:sz w:val="24"/>
          <w:szCs w:val="24"/>
          <w:lang w:val="id-ID"/>
        </w:rPr>
        <w:t xml:space="preserve">facilities for this research and study. </w:t>
      </w:r>
    </w:p>
    <w:p w:rsidR="00262226" w:rsidRDefault="00262226" w:rsidP="00262226">
      <w:pPr>
        <w:spacing w:after="0" w:line="240" w:lineRule="auto"/>
        <w:rPr>
          <w:rFonts w:ascii="Times New Roman" w:hAnsi="Times New Roman" w:cs="Times New Roman"/>
          <w:bCs/>
          <w:sz w:val="24"/>
          <w:szCs w:val="24"/>
        </w:rPr>
      </w:pPr>
    </w:p>
    <w:p w:rsidR="00262226" w:rsidRDefault="00262226" w:rsidP="00262226">
      <w:pPr>
        <w:rPr>
          <w:rFonts w:ascii="Times New Roman" w:hAnsi="Times New Roman" w:cs="Times New Roman"/>
          <w:b/>
          <w:bCs/>
        </w:rPr>
      </w:pPr>
      <w:r w:rsidRPr="00A75773">
        <w:rPr>
          <w:rFonts w:ascii="Times New Roman" w:hAnsi="Times New Roman" w:cs="Times New Roman"/>
          <w:b/>
          <w:bCs/>
        </w:rPr>
        <w:t>References</w:t>
      </w:r>
    </w:p>
    <w:p w:rsidR="00262226" w:rsidRDefault="00262226" w:rsidP="00DD2063">
      <w:pPr>
        <w:spacing w:after="0" w:line="240" w:lineRule="auto"/>
        <w:ind w:left="720" w:hanging="720"/>
        <w:jc w:val="both"/>
        <w:rPr>
          <w:rFonts w:ascii="Times New Roman" w:hAnsi="Times New Roman" w:cs="Times New Roman"/>
          <w:lang w:val="fi-FI"/>
        </w:rPr>
      </w:pPr>
      <w:r w:rsidRPr="00A75773">
        <w:rPr>
          <w:rFonts w:ascii="Times New Roman" w:hAnsi="Times New Roman" w:cs="Times New Roman"/>
          <w:lang w:val="fi-FI"/>
        </w:rPr>
        <w:t xml:space="preserve">Euroconsult. 1995. </w:t>
      </w:r>
      <w:r>
        <w:rPr>
          <w:rFonts w:ascii="Times New Roman" w:hAnsi="Times New Roman" w:cs="Times New Roman"/>
          <w:lang w:val="id-ID"/>
        </w:rPr>
        <w:t xml:space="preserve">Monitoring Report of Macro Hydrological Aspects; Agricultural Development Project of Telang and Saleh Areas. Drainage Development Components. </w:t>
      </w:r>
      <w:r w:rsidRPr="00A75773">
        <w:rPr>
          <w:rFonts w:ascii="Times New Roman" w:hAnsi="Times New Roman" w:cs="Times New Roman"/>
          <w:lang w:val="fi-FI"/>
        </w:rPr>
        <w:t>Integrated Irrigation Sector Project (IISP).</w:t>
      </w:r>
    </w:p>
    <w:p w:rsidR="00DD2063" w:rsidRDefault="00DD2063" w:rsidP="00DD2063">
      <w:pPr>
        <w:spacing w:after="0" w:line="240" w:lineRule="auto"/>
        <w:ind w:left="720" w:hanging="720"/>
        <w:jc w:val="both"/>
        <w:rPr>
          <w:rFonts w:ascii="Times New Roman" w:hAnsi="Times New Roman" w:cs="Times New Roman"/>
          <w:lang w:val="fi-FI"/>
        </w:rPr>
      </w:pPr>
    </w:p>
    <w:p w:rsidR="00262226" w:rsidRDefault="00262226" w:rsidP="00DD2063">
      <w:pPr>
        <w:spacing w:after="0" w:line="240" w:lineRule="auto"/>
        <w:ind w:left="720" w:hanging="720"/>
        <w:jc w:val="both"/>
        <w:rPr>
          <w:rFonts w:ascii="Times New Roman" w:hAnsi="Times New Roman" w:cs="Times New Roman"/>
          <w:lang w:val="es-ES_tradnl"/>
        </w:rPr>
      </w:pPr>
      <w:r>
        <w:rPr>
          <w:rFonts w:ascii="Times New Roman" w:hAnsi="Times New Roman" w:cs="Times New Roman"/>
          <w:lang w:val="id-ID"/>
        </w:rPr>
        <w:t xml:space="preserve">Food Crop and Horticulture Council of South Sumatra Province. </w:t>
      </w:r>
      <w:r w:rsidRPr="00A75773">
        <w:rPr>
          <w:rFonts w:ascii="Times New Roman" w:hAnsi="Times New Roman" w:cs="Times New Roman"/>
          <w:lang w:val="es-ES_tradnl"/>
        </w:rPr>
        <w:t>20</w:t>
      </w:r>
      <w:r>
        <w:rPr>
          <w:rFonts w:ascii="Times New Roman" w:hAnsi="Times New Roman" w:cs="Times New Roman"/>
          <w:lang w:val="id-ID"/>
        </w:rPr>
        <w:t>15</w:t>
      </w:r>
      <w:r w:rsidRPr="00A75773">
        <w:rPr>
          <w:rFonts w:ascii="Times New Roman" w:hAnsi="Times New Roman" w:cs="Times New Roman"/>
          <w:lang w:val="es-ES_tradnl"/>
        </w:rPr>
        <w:t>.</w:t>
      </w:r>
      <w:r>
        <w:rPr>
          <w:rFonts w:ascii="Times New Roman" w:hAnsi="Times New Roman" w:cs="Times New Roman"/>
          <w:lang w:val="id-ID"/>
        </w:rPr>
        <w:t xml:space="preserve">The Yearly Report of Food Crop and Horticulture Activities. </w:t>
      </w:r>
      <w:r w:rsidRPr="00A75773">
        <w:rPr>
          <w:rFonts w:ascii="Times New Roman" w:hAnsi="Times New Roman" w:cs="Times New Roman"/>
          <w:lang w:val="es-ES_tradnl"/>
        </w:rPr>
        <w:t>Palembang.</w:t>
      </w:r>
    </w:p>
    <w:p w:rsidR="00DD2063" w:rsidRDefault="00DD2063" w:rsidP="00DD2063">
      <w:pPr>
        <w:spacing w:after="0" w:line="240" w:lineRule="auto"/>
        <w:ind w:left="720" w:hanging="720"/>
        <w:jc w:val="both"/>
        <w:rPr>
          <w:rFonts w:ascii="Times New Roman" w:hAnsi="Times New Roman" w:cs="Times New Roman"/>
          <w:lang w:val="es-ES_tradnl"/>
        </w:rPr>
      </w:pPr>
    </w:p>
    <w:p w:rsidR="00DD2063" w:rsidRDefault="00DD2063" w:rsidP="00DD2063">
      <w:pPr>
        <w:tabs>
          <w:tab w:val="left" w:pos="709"/>
        </w:tabs>
        <w:spacing w:after="120" w:line="240" w:lineRule="auto"/>
        <w:ind w:left="709" w:hanging="709"/>
        <w:jc w:val="both"/>
        <w:rPr>
          <w:rFonts w:ascii="Times New Roman" w:hAnsi="Times New Roman" w:cs="Times New Roman"/>
        </w:rPr>
      </w:pPr>
      <w:r>
        <w:rPr>
          <w:rFonts w:ascii="Times New Roman" w:hAnsi="Times New Roman" w:cs="Times New Roman"/>
        </w:rPr>
        <w:t>Imanuddin, M.S. and Susanto, R.H. 2005. Water Management in Tidal Lowland Reclamation Areas (a case study of Telang and Saleh Deltaic Areas, South Sumatra). Paper Presented at ICID Congress in Jakarta, 29-30 November 2005.</w:t>
      </w:r>
    </w:p>
    <w:p w:rsidR="00262226" w:rsidRDefault="00262226" w:rsidP="00DD2063">
      <w:pPr>
        <w:spacing w:after="0" w:line="240" w:lineRule="auto"/>
        <w:ind w:left="709" w:hanging="709"/>
        <w:jc w:val="both"/>
        <w:rPr>
          <w:rFonts w:ascii="Times New Roman" w:hAnsi="Times New Roman" w:cs="Times New Roman"/>
        </w:rPr>
      </w:pPr>
      <w:r w:rsidRPr="009703E7">
        <w:rPr>
          <w:rFonts w:ascii="Times New Roman" w:hAnsi="Times New Roman" w:cs="Times New Roman"/>
        </w:rPr>
        <w:t>Skaggs, R.W. 1991.  Drainage (</w:t>
      </w:r>
      <w:r w:rsidRPr="009703E7">
        <w:rPr>
          <w:rFonts w:ascii="Times New Roman" w:hAnsi="Times New Roman" w:cs="Times New Roman"/>
          <w:i/>
          <w:iCs/>
        </w:rPr>
        <w:t xml:space="preserve">in </w:t>
      </w:r>
      <w:r w:rsidRPr="009703E7">
        <w:rPr>
          <w:rFonts w:ascii="Times New Roman" w:hAnsi="Times New Roman" w:cs="Times New Roman"/>
        </w:rPr>
        <w:t>Hanks, J and J.T. Ritchie, 1991).Modelling Plant and Soil System.  ASA, CSSA, SSSA. Madison, Wisconsin.</w:t>
      </w:r>
    </w:p>
    <w:p w:rsidR="00DD2063" w:rsidRDefault="00DD2063" w:rsidP="00DD2063">
      <w:pPr>
        <w:spacing w:after="0" w:line="240" w:lineRule="auto"/>
        <w:ind w:left="709" w:hanging="709"/>
        <w:jc w:val="both"/>
        <w:rPr>
          <w:rFonts w:ascii="Times New Roman" w:hAnsi="Times New Roman" w:cs="Times New Roman"/>
        </w:rPr>
      </w:pPr>
    </w:p>
    <w:p w:rsidR="00262226" w:rsidRDefault="00262226" w:rsidP="00DD2063">
      <w:pPr>
        <w:tabs>
          <w:tab w:val="left" w:pos="709"/>
        </w:tabs>
        <w:spacing w:after="120" w:line="240" w:lineRule="auto"/>
        <w:ind w:left="709" w:hanging="709"/>
        <w:jc w:val="both"/>
        <w:rPr>
          <w:rFonts w:ascii="Times New Roman" w:hAnsi="Times New Roman" w:cs="Times New Roman"/>
          <w:color w:val="000000"/>
        </w:rPr>
      </w:pPr>
      <w:r w:rsidRPr="00A06C54">
        <w:rPr>
          <w:rFonts w:ascii="Times New Roman" w:hAnsi="Times New Roman" w:cs="Times New Roman"/>
          <w:color w:val="000000"/>
        </w:rPr>
        <w:t>Suprianto</w:t>
      </w:r>
      <w:r>
        <w:rPr>
          <w:rFonts w:ascii="Times New Roman" w:hAnsi="Times New Roman" w:cs="Times New Roman"/>
          <w:color w:val="000000"/>
          <w:lang w:val="id-ID"/>
        </w:rPr>
        <w:t>,</w:t>
      </w:r>
      <w:r w:rsidRPr="00A06C54">
        <w:rPr>
          <w:rFonts w:ascii="Times New Roman" w:hAnsi="Times New Roman" w:cs="Times New Roman"/>
          <w:color w:val="000000"/>
        </w:rPr>
        <w:t xml:space="preserve"> H., Ravaie</w:t>
      </w:r>
      <w:r>
        <w:rPr>
          <w:rFonts w:ascii="Times New Roman" w:hAnsi="Times New Roman" w:cs="Times New Roman"/>
          <w:color w:val="000000"/>
          <w:lang w:val="id-ID"/>
        </w:rPr>
        <w:t>,</w:t>
      </w:r>
      <w:r w:rsidRPr="00A06C54">
        <w:rPr>
          <w:rFonts w:ascii="Times New Roman" w:hAnsi="Times New Roman" w:cs="Times New Roman"/>
          <w:color w:val="000000"/>
        </w:rPr>
        <w:t xml:space="preserve"> E., S.G. Irianto, </w:t>
      </w:r>
      <w:r>
        <w:rPr>
          <w:rFonts w:ascii="Times New Roman" w:hAnsi="Times New Roman" w:cs="Times New Roman"/>
          <w:color w:val="000000"/>
          <w:lang w:val="id-ID"/>
        </w:rPr>
        <w:t xml:space="preserve">Susanto, </w:t>
      </w:r>
      <w:r w:rsidRPr="00A06C54">
        <w:rPr>
          <w:rFonts w:ascii="Times New Roman" w:hAnsi="Times New Roman" w:cs="Times New Roman"/>
          <w:color w:val="000000"/>
        </w:rPr>
        <w:t>R.H., Schultz</w:t>
      </w:r>
      <w:r>
        <w:rPr>
          <w:rFonts w:ascii="Times New Roman" w:hAnsi="Times New Roman" w:cs="Times New Roman"/>
          <w:color w:val="000000"/>
          <w:lang w:val="id-ID"/>
        </w:rPr>
        <w:t>,</w:t>
      </w:r>
      <w:r w:rsidRPr="00A06C54">
        <w:rPr>
          <w:rFonts w:ascii="Times New Roman" w:hAnsi="Times New Roman" w:cs="Times New Roman"/>
          <w:color w:val="000000"/>
        </w:rPr>
        <w:t xml:space="preserve"> B., Suryadi F.X.</w:t>
      </w:r>
      <w:r>
        <w:rPr>
          <w:rFonts w:ascii="Times New Roman" w:hAnsi="Times New Roman" w:cs="Times New Roman"/>
          <w:color w:val="000000"/>
          <w:lang w:val="id-ID"/>
        </w:rPr>
        <w:t xml:space="preserve"> and</w:t>
      </w:r>
      <w:r w:rsidR="00DD2063">
        <w:rPr>
          <w:rFonts w:ascii="Times New Roman" w:hAnsi="Times New Roman" w:cs="Times New Roman"/>
          <w:color w:val="000000"/>
        </w:rPr>
        <w:t xml:space="preserve"> </w:t>
      </w:r>
      <w:r w:rsidRPr="00A06C54">
        <w:rPr>
          <w:rFonts w:ascii="Times New Roman" w:hAnsi="Times New Roman" w:cs="Times New Roman"/>
          <w:color w:val="000000"/>
        </w:rPr>
        <w:t>Eelaart</w:t>
      </w:r>
      <w:r>
        <w:rPr>
          <w:rFonts w:ascii="Times New Roman" w:hAnsi="Times New Roman" w:cs="Times New Roman"/>
          <w:color w:val="000000"/>
          <w:lang w:val="id-ID"/>
        </w:rPr>
        <w:t>,</w:t>
      </w:r>
      <w:r w:rsidRPr="00A06C54">
        <w:rPr>
          <w:rFonts w:ascii="Times New Roman" w:hAnsi="Times New Roman" w:cs="Times New Roman"/>
          <w:color w:val="000000"/>
        </w:rPr>
        <w:t xml:space="preserve"> A.V. 2009.  Land and Water Management of Tidal Lowlands: Experiences in Telang and Saleh, South Sumatra (Irrigation</w:t>
      </w:r>
      <w:r w:rsidR="00DD2063">
        <w:rPr>
          <w:rFonts w:ascii="Times New Roman" w:hAnsi="Times New Roman" w:cs="Times New Roman"/>
          <w:color w:val="000000"/>
        </w:rPr>
        <w:t xml:space="preserve"> </w:t>
      </w:r>
      <w:r w:rsidRPr="00A06C54">
        <w:rPr>
          <w:rFonts w:ascii="Times New Roman" w:hAnsi="Times New Roman" w:cs="Times New Roman"/>
          <w:color w:val="000000"/>
        </w:rPr>
        <w:t>and Drainage J</w:t>
      </w:r>
      <w:r>
        <w:rPr>
          <w:rFonts w:ascii="Times New Roman" w:hAnsi="Times New Roman" w:cs="Times New Roman"/>
          <w:color w:val="000000"/>
          <w:lang w:val="id-ID"/>
        </w:rPr>
        <w:t>o</w:t>
      </w:r>
      <w:r w:rsidRPr="00A06C54">
        <w:rPr>
          <w:rFonts w:ascii="Times New Roman" w:hAnsi="Times New Roman" w:cs="Times New Roman"/>
          <w:color w:val="000000"/>
        </w:rPr>
        <w:t>urnal 2009–on line, Wiley Inter</w:t>
      </w:r>
      <w:r>
        <w:rPr>
          <w:rFonts w:ascii="Times New Roman" w:hAnsi="Times New Roman" w:cs="Times New Roman"/>
          <w:color w:val="000000"/>
          <w:lang w:val="id-ID"/>
        </w:rPr>
        <w:t>-</w:t>
      </w:r>
      <w:r w:rsidRPr="00A06C54">
        <w:rPr>
          <w:rFonts w:ascii="Times New Roman" w:hAnsi="Times New Roman" w:cs="Times New Roman"/>
          <w:color w:val="000000"/>
        </w:rPr>
        <w:t>Science (www.interscience .wiley.com).</w:t>
      </w:r>
    </w:p>
    <w:p w:rsidR="00262226" w:rsidRDefault="00262226" w:rsidP="00DD2063">
      <w:pPr>
        <w:tabs>
          <w:tab w:val="left" w:pos="851"/>
        </w:tabs>
        <w:spacing w:after="120" w:line="240" w:lineRule="auto"/>
        <w:ind w:left="709" w:hanging="709"/>
        <w:jc w:val="both"/>
        <w:rPr>
          <w:rFonts w:ascii="Times New Roman" w:hAnsi="Times New Roman" w:cs="Times New Roman"/>
          <w:color w:val="000000"/>
        </w:rPr>
      </w:pPr>
      <w:r w:rsidRPr="00A06C54">
        <w:rPr>
          <w:rFonts w:ascii="Times New Roman" w:hAnsi="Times New Roman" w:cs="Times New Roman"/>
          <w:color w:val="000000"/>
        </w:rPr>
        <w:lastRenderedPageBreak/>
        <w:t>Susanto, R.H.  2003. Agricultural Drainage Towards an Interdisciplinary and Integrated Approach: A Case of South Sumatra, Indonesia (Paper presented at International Seminar and Exhibition on Prospective of Lowland Development In Indonesia, Palembang, 8-9 De</w:t>
      </w:r>
      <w:r>
        <w:rPr>
          <w:rFonts w:ascii="Times New Roman" w:hAnsi="Times New Roman" w:cs="Times New Roman"/>
          <w:color w:val="000000"/>
          <w:lang w:val="id-ID"/>
        </w:rPr>
        <w:t>c</w:t>
      </w:r>
      <w:r w:rsidRPr="00A06C54">
        <w:rPr>
          <w:rFonts w:ascii="Times New Roman" w:hAnsi="Times New Roman" w:cs="Times New Roman"/>
          <w:color w:val="000000"/>
        </w:rPr>
        <w:t>ember 2003) ISBN: 979-97066-1-0.</w:t>
      </w:r>
    </w:p>
    <w:p w:rsidR="00262226" w:rsidRDefault="00262226" w:rsidP="00DD2063">
      <w:pPr>
        <w:tabs>
          <w:tab w:val="left" w:pos="709"/>
        </w:tabs>
        <w:spacing w:after="120" w:line="240" w:lineRule="auto"/>
        <w:ind w:left="709" w:hanging="709"/>
        <w:jc w:val="both"/>
        <w:rPr>
          <w:rFonts w:ascii="Times New Roman" w:hAnsi="Times New Roman" w:cs="Times New Roman"/>
        </w:rPr>
      </w:pPr>
      <w:r w:rsidRPr="00A06C54">
        <w:rPr>
          <w:rFonts w:ascii="Times New Roman" w:hAnsi="Times New Roman" w:cs="Times New Roman"/>
          <w:lang w:val="id-ID"/>
        </w:rPr>
        <w:t xml:space="preserve">Susanto, R.H., 2007. </w:t>
      </w:r>
      <w:r w:rsidRPr="00A06C54">
        <w:rPr>
          <w:rFonts w:ascii="Times New Roman" w:hAnsi="Times New Roman" w:cs="Times New Roman"/>
        </w:rPr>
        <w:t>Water Table Fluctuation Under Various Hydro</w:t>
      </w:r>
      <w:r>
        <w:rPr>
          <w:rFonts w:ascii="Times New Roman" w:hAnsi="Times New Roman" w:cs="Times New Roman"/>
          <w:lang w:val="id-ID"/>
        </w:rPr>
        <w:t>-</w:t>
      </w:r>
      <w:r w:rsidRPr="00A06C54">
        <w:rPr>
          <w:rFonts w:ascii="Times New Roman" w:hAnsi="Times New Roman" w:cs="Times New Roman"/>
        </w:rPr>
        <w:t>topographical Condition for Determining the Cropping Calendar (</w:t>
      </w:r>
      <w:r>
        <w:rPr>
          <w:rFonts w:ascii="Times New Roman" w:hAnsi="Times New Roman" w:cs="Times New Roman"/>
          <w:lang w:val="id-ID"/>
        </w:rPr>
        <w:t xml:space="preserve">Accredited Journal of Environment and Natural Resources Management. Vol. </w:t>
      </w:r>
      <w:r w:rsidRPr="00A06C54">
        <w:rPr>
          <w:rFonts w:ascii="Times New Roman" w:hAnsi="Times New Roman" w:cs="Times New Roman"/>
        </w:rPr>
        <w:t>6, No</w:t>
      </w:r>
      <w:r>
        <w:rPr>
          <w:rFonts w:ascii="Times New Roman" w:hAnsi="Times New Roman" w:cs="Times New Roman"/>
          <w:lang w:val="id-ID"/>
        </w:rPr>
        <w:t>.2</w:t>
      </w:r>
      <w:r w:rsidRPr="00A06C54">
        <w:rPr>
          <w:rFonts w:ascii="Times New Roman" w:hAnsi="Times New Roman" w:cs="Times New Roman"/>
        </w:rPr>
        <w:t>, Jun</w:t>
      </w:r>
      <w:r>
        <w:rPr>
          <w:rFonts w:ascii="Times New Roman" w:hAnsi="Times New Roman" w:cs="Times New Roman"/>
          <w:lang w:val="id-ID"/>
        </w:rPr>
        <w:t>e</w:t>
      </w:r>
      <w:r w:rsidRPr="00A06C54">
        <w:rPr>
          <w:rFonts w:ascii="Times New Roman" w:hAnsi="Times New Roman" w:cs="Times New Roman"/>
        </w:rPr>
        <w:t xml:space="preserve"> 2007, ISSN .1693 – 0391).</w:t>
      </w:r>
    </w:p>
    <w:p w:rsidR="00EE2D2E" w:rsidRPr="00EE2D2E" w:rsidRDefault="00EE2D2E" w:rsidP="00EE2D2E">
      <w:pPr>
        <w:spacing w:after="0"/>
        <w:ind w:left="709" w:hanging="709"/>
        <w:rPr>
          <w:rFonts w:ascii="Times New Roman" w:hAnsi="Times New Roman" w:cs="Times New Roman"/>
          <w:sz w:val="24"/>
          <w:szCs w:val="24"/>
        </w:rPr>
      </w:pPr>
      <w:r w:rsidRPr="00D1212B">
        <w:rPr>
          <w:rFonts w:ascii="Times New Roman" w:hAnsi="Times New Roman" w:cs="Times New Roman"/>
          <w:sz w:val="24"/>
          <w:szCs w:val="24"/>
          <w:lang w:val="id-ID"/>
        </w:rPr>
        <w:t xml:space="preserve">Warsito, </w:t>
      </w:r>
      <w:r>
        <w:rPr>
          <w:rFonts w:ascii="Times New Roman" w:hAnsi="Times New Roman" w:cs="Times New Roman"/>
          <w:sz w:val="24"/>
          <w:szCs w:val="24"/>
          <w:lang w:val="id-ID"/>
        </w:rPr>
        <w:t>Susanto, R.H.</w:t>
      </w:r>
      <w:r w:rsidRPr="00D1212B">
        <w:rPr>
          <w:rFonts w:ascii="Times New Roman" w:hAnsi="Times New Roman" w:cs="Times New Roman"/>
          <w:sz w:val="24"/>
          <w:szCs w:val="24"/>
          <w:lang w:val="id-ID"/>
        </w:rPr>
        <w:t xml:space="preserve">, </w:t>
      </w:r>
      <w:r>
        <w:rPr>
          <w:rFonts w:ascii="Times New Roman" w:hAnsi="Times New Roman" w:cs="Times New Roman"/>
          <w:sz w:val="24"/>
          <w:szCs w:val="24"/>
          <w:lang w:val="id-ID"/>
        </w:rPr>
        <w:t>Saleh, E.</w:t>
      </w:r>
      <w:r w:rsidRPr="00D1212B">
        <w:rPr>
          <w:rFonts w:ascii="Times New Roman" w:hAnsi="Times New Roman" w:cs="Times New Roman"/>
          <w:sz w:val="24"/>
          <w:szCs w:val="24"/>
          <w:lang w:val="id-ID"/>
        </w:rPr>
        <w:t xml:space="preserve"> and </w:t>
      </w:r>
      <w:r>
        <w:rPr>
          <w:rFonts w:ascii="Times New Roman" w:hAnsi="Times New Roman" w:cs="Times New Roman"/>
          <w:sz w:val="24"/>
          <w:szCs w:val="24"/>
          <w:lang w:val="id-ID"/>
        </w:rPr>
        <w:t>N</w:t>
      </w:r>
      <w:r>
        <w:rPr>
          <w:rFonts w:ascii="Times New Roman" w:hAnsi="Times New Roman" w:cs="Times New Roman"/>
          <w:sz w:val="24"/>
          <w:szCs w:val="24"/>
        </w:rPr>
        <w:t>ovia. 2017. The Effect of Canal Water Retention on the Water Table Fluctuation At the Reclimed Lowlands. Paper Presented at</w:t>
      </w:r>
      <w:r w:rsidR="00A37A3F">
        <w:rPr>
          <w:rFonts w:ascii="Times New Roman" w:hAnsi="Times New Roman" w:cs="Times New Roman"/>
          <w:sz w:val="24"/>
          <w:szCs w:val="24"/>
        </w:rPr>
        <w:t xml:space="preserve"> ICID Congress in Iran</w:t>
      </w:r>
    </w:p>
    <w:p w:rsidR="00EE2D2E" w:rsidRDefault="00EE2D2E" w:rsidP="00DD2063">
      <w:pPr>
        <w:tabs>
          <w:tab w:val="left" w:pos="709"/>
        </w:tabs>
        <w:spacing w:after="120" w:line="240" w:lineRule="auto"/>
        <w:ind w:left="709" w:hanging="709"/>
        <w:jc w:val="both"/>
        <w:rPr>
          <w:rFonts w:ascii="Times New Roman" w:hAnsi="Times New Roman" w:cs="Times New Roman"/>
        </w:rPr>
      </w:pPr>
    </w:p>
    <w:p w:rsidR="00262226" w:rsidRPr="004C3C9D" w:rsidRDefault="00262226" w:rsidP="00262226"/>
    <w:p w:rsidR="00E26FA3" w:rsidRDefault="00E26FA3"/>
    <w:sectPr w:rsidR="00E26FA3" w:rsidSect="00E26FA3">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943" w:rsidRDefault="00065943" w:rsidP="003D6707">
      <w:pPr>
        <w:spacing w:after="0" w:line="240" w:lineRule="auto"/>
      </w:pPr>
      <w:r>
        <w:separator/>
      </w:r>
    </w:p>
  </w:endnote>
  <w:endnote w:type="continuationSeparator" w:id="1">
    <w:p w:rsidR="00065943" w:rsidRDefault="00065943" w:rsidP="003D6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943" w:rsidRDefault="00065943" w:rsidP="003D6707">
      <w:pPr>
        <w:spacing w:after="0" w:line="240" w:lineRule="auto"/>
      </w:pPr>
      <w:r>
        <w:separator/>
      </w:r>
    </w:p>
  </w:footnote>
  <w:footnote w:type="continuationSeparator" w:id="1">
    <w:p w:rsidR="00065943" w:rsidRDefault="00065943" w:rsidP="003D67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551760"/>
      <w:docPartObj>
        <w:docPartGallery w:val="Page Numbers (Top of Page)"/>
        <w:docPartUnique/>
      </w:docPartObj>
    </w:sdtPr>
    <w:sdtContent>
      <w:p w:rsidR="00E26FA3" w:rsidRDefault="00B95594">
        <w:pPr>
          <w:pStyle w:val="Header"/>
          <w:jc w:val="right"/>
        </w:pPr>
        <w:fldSimple w:instr=" PAGE   \* MERGEFORMAT ">
          <w:r w:rsidR="00622419">
            <w:rPr>
              <w:noProof/>
            </w:rPr>
            <w:t>1</w:t>
          </w:r>
        </w:fldSimple>
      </w:p>
    </w:sdtContent>
  </w:sdt>
  <w:p w:rsidR="00E26FA3" w:rsidRDefault="00E26F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E5DA8"/>
    <w:multiLevelType w:val="hybridMultilevel"/>
    <w:tmpl w:val="06763804"/>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62226"/>
    <w:rsid w:val="000105A6"/>
    <w:rsid w:val="00053F35"/>
    <w:rsid w:val="00065943"/>
    <w:rsid w:val="00077D1B"/>
    <w:rsid w:val="000A1D94"/>
    <w:rsid w:val="001109E2"/>
    <w:rsid w:val="0015433B"/>
    <w:rsid w:val="00161750"/>
    <w:rsid w:val="002115F8"/>
    <w:rsid w:val="00262226"/>
    <w:rsid w:val="00276D77"/>
    <w:rsid w:val="002C688A"/>
    <w:rsid w:val="002F54C1"/>
    <w:rsid w:val="00351A47"/>
    <w:rsid w:val="003B47DE"/>
    <w:rsid w:val="003D6707"/>
    <w:rsid w:val="004A127F"/>
    <w:rsid w:val="004E4440"/>
    <w:rsid w:val="00512600"/>
    <w:rsid w:val="00513324"/>
    <w:rsid w:val="00587371"/>
    <w:rsid w:val="00590FA1"/>
    <w:rsid w:val="00622419"/>
    <w:rsid w:val="006366E2"/>
    <w:rsid w:val="006C527C"/>
    <w:rsid w:val="00737E75"/>
    <w:rsid w:val="007A04B4"/>
    <w:rsid w:val="00812AB9"/>
    <w:rsid w:val="00863823"/>
    <w:rsid w:val="00881F8E"/>
    <w:rsid w:val="008E57BD"/>
    <w:rsid w:val="0097770F"/>
    <w:rsid w:val="009C5EA3"/>
    <w:rsid w:val="009D3D7E"/>
    <w:rsid w:val="009D721E"/>
    <w:rsid w:val="00A37A3F"/>
    <w:rsid w:val="00A629B7"/>
    <w:rsid w:val="00AF2E68"/>
    <w:rsid w:val="00B250C9"/>
    <w:rsid w:val="00B95594"/>
    <w:rsid w:val="00BE1F83"/>
    <w:rsid w:val="00C30F57"/>
    <w:rsid w:val="00C401FF"/>
    <w:rsid w:val="00C52E60"/>
    <w:rsid w:val="00CF672E"/>
    <w:rsid w:val="00D1732E"/>
    <w:rsid w:val="00D216B5"/>
    <w:rsid w:val="00D4378F"/>
    <w:rsid w:val="00D45C6C"/>
    <w:rsid w:val="00DA7EAA"/>
    <w:rsid w:val="00DC4283"/>
    <w:rsid w:val="00DD1F73"/>
    <w:rsid w:val="00DD2063"/>
    <w:rsid w:val="00DD752A"/>
    <w:rsid w:val="00DF0806"/>
    <w:rsid w:val="00E26FA3"/>
    <w:rsid w:val="00EE133E"/>
    <w:rsid w:val="00EE2D2E"/>
    <w:rsid w:val="00F31F7A"/>
    <w:rsid w:val="00F52121"/>
    <w:rsid w:val="00F63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7" type="connector" idref="#_x0000_s1107"/>
        <o:r id="V:Rule38" type="connector" idref="#AutoShape 20"/>
        <o:r id="V:Rule39" type="connector" idref="#AutoShape 101"/>
        <o:r id="V:Rule40" type="connector" idref="#AutoShape 100"/>
        <o:r id="V:Rule41" type="connector" idref="#AutoShape 19"/>
        <o:r id="V:Rule42" type="connector" idref="#AutoShape 95"/>
        <o:r id="V:Rule43" type="connector" idref="#AutoShape 96"/>
        <o:r id="V:Rule44" type="connector" idref="#AutoShape 24"/>
        <o:r id="V:Rule45" type="connector" idref="#AutoShape 118"/>
        <o:r id="V:Rule46" type="connector" idref="#AutoShape 7"/>
        <o:r id="V:Rule47" type="connector" idref="#AutoShape 21"/>
        <o:r id="V:Rule48" type="connector" idref="#AutoShape 67"/>
        <o:r id="V:Rule49" type="connector" idref="#AutoShape 69"/>
        <o:r id="V:Rule50" type="connector" idref="#AutoShape 63"/>
        <o:r id="V:Rule51" type="connector" idref="#AutoShape 66"/>
        <o:r id="V:Rule52" type="connector" idref="#AutoShape 23"/>
        <o:r id="V:Rule53" type="connector" idref="#AutoShape 114"/>
        <o:r id="V:Rule54" type="connector" idref="#AutoShape 64"/>
        <o:r id="V:Rule55" type="connector" idref="#AutoShape 22"/>
        <o:r id="V:Rule56" type="connector" idref="#AutoShape 112"/>
        <o:r id="V:Rule57" type="connector" idref="#AutoShape 65"/>
        <o:r id="V:Rule58" type="connector" idref="#AutoShape 25"/>
        <o:r id="V:Rule59" type="connector" idref="#AutoShape 115"/>
        <o:r id="V:Rule60" type="connector" idref="#_x0000_s1103"/>
        <o:r id="V:Rule61" type="connector" idref="#_x0000_s1108"/>
        <o:r id="V:Rule62" type="connector" idref="#AutoShape 116"/>
        <o:r id="V:Rule63" type="connector" idref="#AutoShape 117"/>
        <o:r id="V:Rule64" type="connector" idref="#AutoShape 113"/>
        <o:r id="V:Rule65" type="connector" idref="#AutoShape 97"/>
        <o:r id="V:Rule66" type="connector" idref="#AutoShape 98"/>
        <o:r id="V:Rule67" type="connector" idref="#AutoShape 68"/>
        <o:r id="V:Rule68" type="connector" idref="#_x0000_s1104"/>
        <o:r id="V:Rule69" type="connector" idref="#_x0000_s1106"/>
        <o:r id="V:Rule70" type="connector" idref="#_x0000_s1109"/>
        <o:r id="V:Rule71" type="connector" idref="#AutoShape 99"/>
        <o:r id="V:Rule72" type="connector" idref="#_x0000_s1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26"/>
    <w:rPr>
      <w:rFonts w:eastAsiaTheme="minorEastAsia"/>
    </w:rPr>
  </w:style>
  <w:style w:type="paragraph" w:styleId="Heading1">
    <w:name w:val="heading 1"/>
    <w:basedOn w:val="Normal"/>
    <w:next w:val="Normal"/>
    <w:link w:val="Heading1Char"/>
    <w:qFormat/>
    <w:rsid w:val="00262226"/>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2226"/>
    <w:rPr>
      <w:rFonts w:ascii="Arial" w:eastAsia="Times New Roman" w:hAnsi="Arial" w:cs="Arial"/>
      <w:b/>
      <w:bCs/>
      <w:kern w:val="32"/>
      <w:sz w:val="32"/>
      <w:szCs w:val="32"/>
    </w:rPr>
  </w:style>
  <w:style w:type="paragraph" w:styleId="ListParagraph">
    <w:name w:val="List Paragraph"/>
    <w:basedOn w:val="Normal"/>
    <w:uiPriority w:val="34"/>
    <w:qFormat/>
    <w:rsid w:val="00262226"/>
    <w:pPr>
      <w:ind w:left="720"/>
      <w:contextualSpacing/>
    </w:pPr>
  </w:style>
  <w:style w:type="character" w:styleId="Hyperlink">
    <w:name w:val="Hyperlink"/>
    <w:basedOn w:val="DefaultParagraphFont"/>
    <w:uiPriority w:val="99"/>
    <w:unhideWhenUsed/>
    <w:rsid w:val="00262226"/>
    <w:rPr>
      <w:color w:val="0000FF" w:themeColor="hyperlink"/>
      <w:u w:val="single"/>
    </w:rPr>
  </w:style>
  <w:style w:type="paragraph" w:styleId="BodyText">
    <w:name w:val="Body Text"/>
    <w:basedOn w:val="Normal"/>
    <w:link w:val="BodyTextChar"/>
    <w:rsid w:val="0026222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6222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62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2226"/>
    <w:rPr>
      <w:rFonts w:eastAsiaTheme="minorEastAsia"/>
      <w:sz w:val="16"/>
      <w:szCs w:val="16"/>
    </w:rPr>
  </w:style>
  <w:style w:type="paragraph" w:styleId="BodyTextIndent">
    <w:name w:val="Body Text Indent"/>
    <w:basedOn w:val="Normal"/>
    <w:link w:val="BodyTextIndentChar"/>
    <w:uiPriority w:val="99"/>
    <w:semiHidden/>
    <w:unhideWhenUsed/>
    <w:rsid w:val="00262226"/>
    <w:pPr>
      <w:spacing w:after="120"/>
      <w:ind w:left="360"/>
    </w:pPr>
  </w:style>
  <w:style w:type="character" w:customStyle="1" w:styleId="BodyTextIndentChar">
    <w:name w:val="Body Text Indent Char"/>
    <w:basedOn w:val="DefaultParagraphFont"/>
    <w:link w:val="BodyTextIndent"/>
    <w:uiPriority w:val="99"/>
    <w:semiHidden/>
    <w:rsid w:val="00262226"/>
    <w:rPr>
      <w:rFonts w:eastAsiaTheme="minorEastAsia"/>
    </w:rPr>
  </w:style>
  <w:style w:type="paragraph" w:styleId="Header">
    <w:name w:val="header"/>
    <w:basedOn w:val="Normal"/>
    <w:link w:val="HeaderChar"/>
    <w:uiPriority w:val="99"/>
    <w:unhideWhenUsed/>
    <w:rsid w:val="0026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226"/>
    <w:rPr>
      <w:rFonts w:eastAsiaTheme="minorEastAsia"/>
    </w:rPr>
  </w:style>
  <w:style w:type="character" w:styleId="CommentReference">
    <w:name w:val="annotation reference"/>
    <w:basedOn w:val="DefaultParagraphFont"/>
    <w:uiPriority w:val="99"/>
    <w:semiHidden/>
    <w:unhideWhenUsed/>
    <w:rsid w:val="00262226"/>
    <w:rPr>
      <w:sz w:val="16"/>
      <w:szCs w:val="16"/>
    </w:rPr>
  </w:style>
  <w:style w:type="paragraph" w:styleId="CommentText">
    <w:name w:val="annotation text"/>
    <w:basedOn w:val="Normal"/>
    <w:link w:val="CommentTextChar"/>
    <w:uiPriority w:val="99"/>
    <w:semiHidden/>
    <w:unhideWhenUsed/>
    <w:rsid w:val="00262226"/>
    <w:pPr>
      <w:spacing w:line="240" w:lineRule="auto"/>
    </w:pPr>
    <w:rPr>
      <w:sz w:val="20"/>
      <w:szCs w:val="20"/>
    </w:rPr>
  </w:style>
  <w:style w:type="character" w:customStyle="1" w:styleId="CommentTextChar">
    <w:name w:val="Comment Text Char"/>
    <w:basedOn w:val="DefaultParagraphFont"/>
    <w:link w:val="CommentText"/>
    <w:uiPriority w:val="99"/>
    <w:semiHidden/>
    <w:rsid w:val="00262226"/>
    <w:rPr>
      <w:rFonts w:eastAsiaTheme="minorEastAsia"/>
      <w:sz w:val="20"/>
      <w:szCs w:val="20"/>
    </w:rPr>
  </w:style>
  <w:style w:type="paragraph" w:styleId="BalloonText">
    <w:name w:val="Balloon Text"/>
    <w:basedOn w:val="Normal"/>
    <w:link w:val="BalloonTextChar"/>
    <w:uiPriority w:val="99"/>
    <w:semiHidden/>
    <w:unhideWhenUsed/>
    <w:rsid w:val="00262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26"/>
    <w:rPr>
      <w:rFonts w:ascii="Tahoma" w:eastAsiaTheme="minorEastAsia" w:hAnsi="Tahoma" w:cs="Tahoma"/>
      <w:sz w:val="16"/>
      <w:szCs w:val="16"/>
    </w:rPr>
  </w:style>
  <w:style w:type="paragraph" w:styleId="Footer">
    <w:name w:val="footer"/>
    <w:basedOn w:val="Normal"/>
    <w:link w:val="FooterChar"/>
    <w:uiPriority w:val="99"/>
    <w:semiHidden/>
    <w:unhideWhenUsed/>
    <w:rsid w:val="00A37A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7A3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zwar_unsri@yahoo.com" TargetMode="External"/><Relationship Id="rId12" Type="http://schemas.openxmlformats.org/officeDocument/2006/relationships/chart" Target="charts/chart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A%20JANUARI%202015%20TARGET\A%20Seminar%20Hasil\LAMPIRAN\PINTU%20Tc.4%20REVISI.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A%20JANUARI%202015%20TARGET\A%20Seminar%20Hasil\LAMPIRAN\TOTAL%20revis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stacked"/>
        <c:ser>
          <c:idx val="0"/>
          <c:order val="0"/>
          <c:tx>
            <c:strRef>
              <c:f>Sheet1!$B$1</c:f>
              <c:strCache>
                <c:ptCount val="1"/>
                <c:pt idx="0">
                  <c:v>Curah Hujan 2005-2014</c:v>
                </c:pt>
              </c:strCache>
            </c:strRef>
          </c:tx>
          <c:cat>
            <c:strRef>
              <c:f>Sheet1!$A$2:$A$13</c:f>
              <c:strCache>
                <c:ptCount val="12"/>
                <c:pt idx="0">
                  <c:v>Jan</c:v>
                </c:pt>
                <c:pt idx="1">
                  <c:v>Feb</c:v>
                </c:pt>
                <c:pt idx="2">
                  <c:v>Mar</c:v>
                </c:pt>
                <c:pt idx="3">
                  <c:v>Apr</c:v>
                </c:pt>
                <c:pt idx="4">
                  <c:v>Mei</c:v>
                </c:pt>
                <c:pt idx="5">
                  <c:v>Jun</c:v>
                </c:pt>
                <c:pt idx="6">
                  <c:v>Jul</c:v>
                </c:pt>
                <c:pt idx="7">
                  <c:v>Agt</c:v>
                </c:pt>
                <c:pt idx="8">
                  <c:v>Sept</c:v>
                </c:pt>
                <c:pt idx="9">
                  <c:v>Okt</c:v>
                </c:pt>
                <c:pt idx="10">
                  <c:v>Nov</c:v>
                </c:pt>
                <c:pt idx="11">
                  <c:v>Des</c:v>
                </c:pt>
              </c:strCache>
            </c:strRef>
          </c:cat>
          <c:val>
            <c:numRef>
              <c:f>Sheet1!$B$2:$B$13</c:f>
              <c:numCache>
                <c:formatCode>0.00</c:formatCode>
                <c:ptCount val="12"/>
                <c:pt idx="0">
                  <c:v>248.63636363636232</c:v>
                </c:pt>
                <c:pt idx="1">
                  <c:v>273.1818181818183</c:v>
                </c:pt>
                <c:pt idx="2">
                  <c:v>349.1818181818183</c:v>
                </c:pt>
                <c:pt idx="3">
                  <c:v>294.90909090909093</c:v>
                </c:pt>
                <c:pt idx="4">
                  <c:v>172.54545454545453</c:v>
                </c:pt>
                <c:pt idx="5">
                  <c:v>107.72727272727273</c:v>
                </c:pt>
                <c:pt idx="6">
                  <c:v>85.272727272726172</c:v>
                </c:pt>
                <c:pt idx="7">
                  <c:v>69.727272727272734</c:v>
                </c:pt>
                <c:pt idx="8">
                  <c:v>96</c:v>
                </c:pt>
                <c:pt idx="9">
                  <c:v>153.90909090909091</c:v>
                </c:pt>
                <c:pt idx="10">
                  <c:v>341.27272727272725</c:v>
                </c:pt>
                <c:pt idx="11">
                  <c:v>286.36363636363637</c:v>
                </c:pt>
              </c:numCache>
            </c:numRef>
          </c:val>
          <c:extLst xmlns:c16r2="http://schemas.microsoft.com/office/drawing/2015/06/chart">
            <c:ext xmlns:c16="http://schemas.microsoft.com/office/drawing/2014/chart" uri="{C3380CC4-5D6E-409C-BE32-E72D297353CC}">
              <c16:uniqueId val="{00000000-E7D5-448A-AFB8-CC505770BBF6}"/>
            </c:ext>
          </c:extLst>
        </c:ser>
        <c:shape val="cylinder"/>
        <c:axId val="38552704"/>
        <c:axId val="38554240"/>
        <c:axId val="0"/>
      </c:bar3DChart>
      <c:catAx>
        <c:axId val="38552704"/>
        <c:scaling>
          <c:orientation val="minMax"/>
        </c:scaling>
        <c:axPos val="b"/>
        <c:numFmt formatCode="General" sourceLinked="1"/>
        <c:tickLblPos val="nextTo"/>
        <c:crossAx val="38554240"/>
        <c:crosses val="autoZero"/>
        <c:auto val="1"/>
        <c:lblAlgn val="ctr"/>
        <c:lblOffset val="100"/>
      </c:catAx>
      <c:valAx>
        <c:axId val="38554240"/>
        <c:scaling>
          <c:orientation val="minMax"/>
        </c:scaling>
        <c:axPos val="l"/>
        <c:majorGridlines/>
        <c:title>
          <c:tx>
            <c:rich>
              <a:bodyPr/>
              <a:lstStyle/>
              <a:p>
                <a:pPr>
                  <a:defRPr sz="1049" b="1" i="0" u="none" strike="noStrike" baseline="0">
                    <a:solidFill>
                      <a:srgbClr val="000000"/>
                    </a:solidFill>
                    <a:latin typeface="Times New Roman"/>
                    <a:ea typeface="Times New Roman"/>
                    <a:cs typeface="Times New Roman"/>
                  </a:defRPr>
                </a:pPr>
                <a:r>
                  <a:rPr lang="en-US"/>
                  <a:t>Rainfall</a:t>
                </a:r>
                <a:r>
                  <a:rPr lang="id-ID"/>
                  <a:t> (mm)</a:t>
                </a:r>
              </a:p>
            </c:rich>
          </c:tx>
          <c:layout>
            <c:manualLayout>
              <c:xMode val="edge"/>
              <c:yMode val="edge"/>
              <c:x val="2.7924123120973709E-2"/>
              <c:y val="0.26752230971128632"/>
            </c:manualLayout>
          </c:layout>
        </c:title>
        <c:numFmt formatCode="0.00" sourceLinked="1"/>
        <c:tickLblPos val="nextTo"/>
        <c:crossAx val="38552704"/>
        <c:crosses val="autoZero"/>
        <c:crossBetween val="between"/>
      </c:valAx>
      <c:spPr>
        <a:noFill/>
        <a:ln w="25376">
          <a:noFill/>
        </a:ln>
      </c:spPr>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35887753807718"/>
          <c:y val="4.0296789824348936E-2"/>
          <c:w val="0.8677978273549225"/>
          <c:h val="0.90776377952755849"/>
        </c:manualLayout>
      </c:layout>
      <c:lineChart>
        <c:grouping val="standard"/>
        <c:ser>
          <c:idx val="0"/>
          <c:order val="0"/>
          <c:marker>
            <c:symbol val="none"/>
          </c:marker>
          <c:val>
            <c:numRef>
              <c:f>REVISI!$G$2:$G$183</c:f>
              <c:numCache>
                <c:formatCode>General</c:formatCode>
                <c:ptCount val="182"/>
                <c:pt idx="0">
                  <c:v>-109</c:v>
                </c:pt>
                <c:pt idx="1">
                  <c:v>-113</c:v>
                </c:pt>
                <c:pt idx="2">
                  <c:v>-115</c:v>
                </c:pt>
                <c:pt idx="3">
                  <c:v>-117</c:v>
                </c:pt>
                <c:pt idx="4">
                  <c:v>-90</c:v>
                </c:pt>
                <c:pt idx="5">
                  <c:v>-112</c:v>
                </c:pt>
                <c:pt idx="6">
                  <c:v>-113</c:v>
                </c:pt>
                <c:pt idx="7">
                  <c:v>-104</c:v>
                </c:pt>
                <c:pt idx="8">
                  <c:v>-109</c:v>
                </c:pt>
                <c:pt idx="9">
                  <c:v>-110</c:v>
                </c:pt>
                <c:pt idx="10">
                  <c:v>-111</c:v>
                </c:pt>
                <c:pt idx="11">
                  <c:v>-111</c:v>
                </c:pt>
                <c:pt idx="12">
                  <c:v>-111</c:v>
                </c:pt>
                <c:pt idx="13">
                  <c:v>-110</c:v>
                </c:pt>
                <c:pt idx="14">
                  <c:v>-112</c:v>
                </c:pt>
                <c:pt idx="15">
                  <c:v>-110</c:v>
                </c:pt>
                <c:pt idx="16">
                  <c:v>-111</c:v>
                </c:pt>
                <c:pt idx="17">
                  <c:v>-110</c:v>
                </c:pt>
                <c:pt idx="18">
                  <c:v>-107</c:v>
                </c:pt>
                <c:pt idx="19">
                  <c:v>-102</c:v>
                </c:pt>
                <c:pt idx="20">
                  <c:v>-110</c:v>
                </c:pt>
                <c:pt idx="21">
                  <c:v>-111</c:v>
                </c:pt>
                <c:pt idx="22">
                  <c:v>-79</c:v>
                </c:pt>
                <c:pt idx="23">
                  <c:v>-109</c:v>
                </c:pt>
                <c:pt idx="24">
                  <c:v>-106</c:v>
                </c:pt>
                <c:pt idx="25">
                  <c:v>-108</c:v>
                </c:pt>
                <c:pt idx="26">
                  <c:v>-109</c:v>
                </c:pt>
                <c:pt idx="27">
                  <c:v>-109</c:v>
                </c:pt>
                <c:pt idx="28">
                  <c:v>-102</c:v>
                </c:pt>
                <c:pt idx="29">
                  <c:v>-104</c:v>
                </c:pt>
                <c:pt idx="30">
                  <c:v>-108</c:v>
                </c:pt>
                <c:pt idx="31">
                  <c:v>-109</c:v>
                </c:pt>
                <c:pt idx="32">
                  <c:v>-111</c:v>
                </c:pt>
                <c:pt idx="33">
                  <c:v>-101</c:v>
                </c:pt>
                <c:pt idx="34">
                  <c:v>-91</c:v>
                </c:pt>
                <c:pt idx="35">
                  <c:v>-98</c:v>
                </c:pt>
                <c:pt idx="36">
                  <c:v>-91</c:v>
                </c:pt>
                <c:pt idx="37">
                  <c:v>-89</c:v>
                </c:pt>
                <c:pt idx="38">
                  <c:v>-87</c:v>
                </c:pt>
                <c:pt idx="39">
                  <c:v>-79</c:v>
                </c:pt>
                <c:pt idx="40">
                  <c:v>-92</c:v>
                </c:pt>
                <c:pt idx="41">
                  <c:v>-93</c:v>
                </c:pt>
                <c:pt idx="42">
                  <c:v>-94</c:v>
                </c:pt>
                <c:pt idx="43">
                  <c:v>-95</c:v>
                </c:pt>
                <c:pt idx="44">
                  <c:v>-98</c:v>
                </c:pt>
                <c:pt idx="45">
                  <c:v>-100</c:v>
                </c:pt>
                <c:pt idx="46">
                  <c:v>-66</c:v>
                </c:pt>
                <c:pt idx="47">
                  <c:v>-62</c:v>
                </c:pt>
                <c:pt idx="48">
                  <c:v>-69</c:v>
                </c:pt>
                <c:pt idx="49">
                  <c:v>-71</c:v>
                </c:pt>
                <c:pt idx="50">
                  <c:v>-74</c:v>
                </c:pt>
                <c:pt idx="51">
                  <c:v>-79</c:v>
                </c:pt>
                <c:pt idx="52">
                  <c:v>-84</c:v>
                </c:pt>
                <c:pt idx="53">
                  <c:v>-81</c:v>
                </c:pt>
                <c:pt idx="54">
                  <c:v>-88</c:v>
                </c:pt>
                <c:pt idx="55">
                  <c:v>-99</c:v>
                </c:pt>
                <c:pt idx="56">
                  <c:v>-98</c:v>
                </c:pt>
                <c:pt idx="57">
                  <c:v>-97</c:v>
                </c:pt>
                <c:pt idx="58">
                  <c:v>-99</c:v>
                </c:pt>
                <c:pt idx="59">
                  <c:v>-96</c:v>
                </c:pt>
                <c:pt idx="60">
                  <c:v>-91</c:v>
                </c:pt>
                <c:pt idx="61">
                  <c:v>-87</c:v>
                </c:pt>
                <c:pt idx="62">
                  <c:v>-85</c:v>
                </c:pt>
                <c:pt idx="63">
                  <c:v>-87</c:v>
                </c:pt>
                <c:pt idx="64">
                  <c:v>-69</c:v>
                </c:pt>
                <c:pt idx="65">
                  <c:v>-62</c:v>
                </c:pt>
                <c:pt idx="66">
                  <c:v>-68</c:v>
                </c:pt>
                <c:pt idx="67">
                  <c:v>-89</c:v>
                </c:pt>
                <c:pt idx="68">
                  <c:v>-94</c:v>
                </c:pt>
                <c:pt idx="69">
                  <c:v>-99</c:v>
                </c:pt>
                <c:pt idx="70">
                  <c:v>-104</c:v>
                </c:pt>
                <c:pt idx="71">
                  <c:v>-109</c:v>
                </c:pt>
                <c:pt idx="72">
                  <c:v>-92</c:v>
                </c:pt>
                <c:pt idx="73">
                  <c:v>-92</c:v>
                </c:pt>
                <c:pt idx="74">
                  <c:v>-92</c:v>
                </c:pt>
                <c:pt idx="75">
                  <c:v>-89</c:v>
                </c:pt>
                <c:pt idx="76">
                  <c:v>-65</c:v>
                </c:pt>
                <c:pt idx="77">
                  <c:v>-74</c:v>
                </c:pt>
                <c:pt idx="78">
                  <c:v>-79</c:v>
                </c:pt>
                <c:pt idx="79">
                  <c:v>-84</c:v>
                </c:pt>
                <c:pt idx="80">
                  <c:v>-89</c:v>
                </c:pt>
                <c:pt idx="81">
                  <c:v>-93</c:v>
                </c:pt>
                <c:pt idx="82">
                  <c:v>-97</c:v>
                </c:pt>
                <c:pt idx="83">
                  <c:v>-99</c:v>
                </c:pt>
                <c:pt idx="84">
                  <c:v>-109</c:v>
                </c:pt>
                <c:pt idx="85">
                  <c:v>-99</c:v>
                </c:pt>
                <c:pt idx="86">
                  <c:v>-24</c:v>
                </c:pt>
                <c:pt idx="87">
                  <c:v>-94</c:v>
                </c:pt>
                <c:pt idx="88">
                  <c:v>-89</c:v>
                </c:pt>
                <c:pt idx="89">
                  <c:v>-84</c:v>
                </c:pt>
                <c:pt idx="90">
                  <c:v>-79</c:v>
                </c:pt>
                <c:pt idx="91">
                  <c:v>-79</c:v>
                </c:pt>
                <c:pt idx="92">
                  <c:v>-84</c:v>
                </c:pt>
                <c:pt idx="93">
                  <c:v>-89</c:v>
                </c:pt>
                <c:pt idx="94">
                  <c:v>-94</c:v>
                </c:pt>
                <c:pt idx="95">
                  <c:v>-99</c:v>
                </c:pt>
                <c:pt idx="96">
                  <c:v>-104</c:v>
                </c:pt>
                <c:pt idx="97">
                  <c:v>-109</c:v>
                </c:pt>
                <c:pt idx="98">
                  <c:v>-110</c:v>
                </c:pt>
                <c:pt idx="99">
                  <c:v>-109</c:v>
                </c:pt>
                <c:pt idx="100">
                  <c:v>-14</c:v>
                </c:pt>
                <c:pt idx="101">
                  <c:v>-19</c:v>
                </c:pt>
                <c:pt idx="102">
                  <c:v>-24</c:v>
                </c:pt>
                <c:pt idx="103">
                  <c:v>-34</c:v>
                </c:pt>
                <c:pt idx="104">
                  <c:v>-19</c:v>
                </c:pt>
                <c:pt idx="105">
                  <c:v>-14</c:v>
                </c:pt>
                <c:pt idx="106">
                  <c:v>-12</c:v>
                </c:pt>
                <c:pt idx="107">
                  <c:v>-10</c:v>
                </c:pt>
                <c:pt idx="108">
                  <c:v>-19</c:v>
                </c:pt>
                <c:pt idx="109">
                  <c:v>-34</c:v>
                </c:pt>
                <c:pt idx="110">
                  <c:v>-33</c:v>
                </c:pt>
                <c:pt idx="111">
                  <c:v>-54</c:v>
                </c:pt>
                <c:pt idx="112">
                  <c:v>-69</c:v>
                </c:pt>
                <c:pt idx="113">
                  <c:v>-49</c:v>
                </c:pt>
                <c:pt idx="114">
                  <c:v>-44</c:v>
                </c:pt>
                <c:pt idx="115">
                  <c:v>-39</c:v>
                </c:pt>
                <c:pt idx="116">
                  <c:v>-59</c:v>
                </c:pt>
                <c:pt idx="117">
                  <c:v>-68</c:v>
                </c:pt>
                <c:pt idx="118">
                  <c:v>-104</c:v>
                </c:pt>
                <c:pt idx="119">
                  <c:v>-109</c:v>
                </c:pt>
                <c:pt idx="120">
                  <c:v>-84</c:v>
                </c:pt>
                <c:pt idx="121">
                  <c:v>-69</c:v>
                </c:pt>
                <c:pt idx="122">
                  <c:v>-64</c:v>
                </c:pt>
                <c:pt idx="123">
                  <c:v>-59</c:v>
                </c:pt>
                <c:pt idx="124">
                  <c:v>-74</c:v>
                </c:pt>
                <c:pt idx="125">
                  <c:v>-79</c:v>
                </c:pt>
                <c:pt idx="126">
                  <c:v>-89</c:v>
                </c:pt>
                <c:pt idx="127">
                  <c:v>-99</c:v>
                </c:pt>
                <c:pt idx="128">
                  <c:v>-104</c:v>
                </c:pt>
                <c:pt idx="129">
                  <c:v>-109</c:v>
                </c:pt>
                <c:pt idx="130">
                  <c:v>-114</c:v>
                </c:pt>
                <c:pt idx="131">
                  <c:v>-79</c:v>
                </c:pt>
                <c:pt idx="132">
                  <c:v>-79</c:v>
                </c:pt>
                <c:pt idx="133">
                  <c:v>-74</c:v>
                </c:pt>
                <c:pt idx="134">
                  <c:v>-69</c:v>
                </c:pt>
                <c:pt idx="135">
                  <c:v>-64</c:v>
                </c:pt>
                <c:pt idx="136">
                  <c:v>-69</c:v>
                </c:pt>
                <c:pt idx="137">
                  <c:v>-109</c:v>
                </c:pt>
                <c:pt idx="138">
                  <c:v>-104</c:v>
                </c:pt>
                <c:pt idx="139">
                  <c:v>-119</c:v>
                </c:pt>
                <c:pt idx="140">
                  <c:v>-117</c:v>
                </c:pt>
                <c:pt idx="141">
                  <c:v>-119</c:v>
                </c:pt>
                <c:pt idx="142">
                  <c:v>-114</c:v>
                </c:pt>
                <c:pt idx="143">
                  <c:v>-117</c:v>
                </c:pt>
                <c:pt idx="144">
                  <c:v>-119</c:v>
                </c:pt>
                <c:pt idx="145">
                  <c:v>-122</c:v>
                </c:pt>
                <c:pt idx="146">
                  <c:v>-124</c:v>
                </c:pt>
                <c:pt idx="147">
                  <c:v>-84</c:v>
                </c:pt>
                <c:pt idx="148">
                  <c:v>-79</c:v>
                </c:pt>
                <c:pt idx="149">
                  <c:v>-80</c:v>
                </c:pt>
                <c:pt idx="150">
                  <c:v>-65</c:v>
                </c:pt>
                <c:pt idx="151">
                  <c:v>-69</c:v>
                </c:pt>
                <c:pt idx="152">
                  <c:v>-99</c:v>
                </c:pt>
                <c:pt idx="153">
                  <c:v>-109</c:v>
                </c:pt>
                <c:pt idx="154">
                  <c:v>-115</c:v>
                </c:pt>
                <c:pt idx="155">
                  <c:v>-114</c:v>
                </c:pt>
                <c:pt idx="156">
                  <c:v>-119</c:v>
                </c:pt>
                <c:pt idx="157">
                  <c:v>-114</c:v>
                </c:pt>
                <c:pt idx="158">
                  <c:v>-116</c:v>
                </c:pt>
                <c:pt idx="159">
                  <c:v>-119</c:v>
                </c:pt>
                <c:pt idx="160">
                  <c:v>-122</c:v>
                </c:pt>
                <c:pt idx="161">
                  <c:v>-82</c:v>
                </c:pt>
                <c:pt idx="162">
                  <c:v>-79</c:v>
                </c:pt>
                <c:pt idx="163">
                  <c:v>-89</c:v>
                </c:pt>
                <c:pt idx="164">
                  <c:v>-88</c:v>
                </c:pt>
                <c:pt idx="165">
                  <c:v>-94</c:v>
                </c:pt>
                <c:pt idx="166">
                  <c:v>-99</c:v>
                </c:pt>
                <c:pt idx="167">
                  <c:v>-107</c:v>
                </c:pt>
                <c:pt idx="168">
                  <c:v>-109</c:v>
                </c:pt>
                <c:pt idx="169">
                  <c:v>-110</c:v>
                </c:pt>
                <c:pt idx="170">
                  <c:v>-111</c:v>
                </c:pt>
                <c:pt idx="171">
                  <c:v>-119</c:v>
                </c:pt>
                <c:pt idx="172">
                  <c:v>-120</c:v>
                </c:pt>
                <c:pt idx="173">
                  <c:v>-121</c:v>
                </c:pt>
                <c:pt idx="174">
                  <c:v>-117</c:v>
                </c:pt>
                <c:pt idx="175">
                  <c:v>-115</c:v>
                </c:pt>
                <c:pt idx="176">
                  <c:v>-113</c:v>
                </c:pt>
                <c:pt idx="177">
                  <c:v>-111</c:v>
                </c:pt>
                <c:pt idx="178">
                  <c:v>-191</c:v>
                </c:pt>
                <c:pt idx="179">
                  <c:v>-90</c:v>
                </c:pt>
                <c:pt idx="180">
                  <c:v>-85</c:v>
                </c:pt>
                <c:pt idx="181">
                  <c:v>-111</c:v>
                </c:pt>
              </c:numCache>
            </c:numRef>
          </c:val>
          <c:extLst xmlns:c16r2="http://schemas.microsoft.com/office/drawing/2015/06/chart">
            <c:ext xmlns:c16="http://schemas.microsoft.com/office/drawing/2014/chart" uri="{C3380CC4-5D6E-409C-BE32-E72D297353CC}">
              <c16:uniqueId val="{00000000-D9F4-4516-97AF-242F49B5DC0C}"/>
            </c:ext>
          </c:extLst>
        </c:ser>
        <c:marker val="1"/>
        <c:axId val="45291392"/>
        <c:axId val="45367296"/>
      </c:lineChart>
      <c:catAx>
        <c:axId val="45291392"/>
        <c:scaling>
          <c:orientation val="minMax"/>
        </c:scaling>
        <c:axPos val="b"/>
        <c:numFmt formatCode="General" sourceLinked="1"/>
        <c:tickLblPos val="nextTo"/>
        <c:crossAx val="45367296"/>
        <c:crosses val="autoZero"/>
        <c:auto val="1"/>
        <c:lblAlgn val="ctr"/>
        <c:lblOffset val="100"/>
      </c:catAx>
      <c:valAx>
        <c:axId val="45367296"/>
        <c:scaling>
          <c:orientation val="minMax"/>
        </c:scaling>
        <c:axPos val="l"/>
        <c:majorGridlines/>
        <c:title>
          <c:tx>
            <c:rich>
              <a:bodyPr rot="-5400000" vert="horz"/>
              <a:lstStyle/>
              <a:p>
                <a:pPr>
                  <a:defRPr/>
                </a:pPr>
                <a:r>
                  <a:rPr lang="en-US"/>
                  <a:t>Water</a:t>
                </a:r>
                <a:r>
                  <a:rPr lang="en-US" baseline="0"/>
                  <a:t> level </a:t>
                </a:r>
                <a:r>
                  <a:rPr lang="en-US"/>
                  <a:t> (cm)</a:t>
                </a:r>
              </a:p>
            </c:rich>
          </c:tx>
        </c:title>
        <c:numFmt formatCode="General" sourceLinked="1"/>
        <c:tickLblPos val="nextTo"/>
        <c:crossAx val="45291392"/>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9129366164193244E-2"/>
          <c:y val="3.9370637180990681E-2"/>
          <c:w val="0.72789442273261074"/>
          <c:h val="0.92125872563801869"/>
        </c:manualLayout>
      </c:layout>
      <c:barChart>
        <c:barDir val="col"/>
        <c:grouping val="stacked"/>
        <c:ser>
          <c:idx val="4"/>
          <c:order val="3"/>
          <c:tx>
            <c:strRef>
              <c:f>TOTAL!$F$1</c:f>
              <c:strCache>
                <c:ptCount val="1"/>
                <c:pt idx="0">
                  <c:v>NO3-</c:v>
                </c:pt>
              </c:strCache>
            </c:strRef>
          </c:tx>
          <c:val>
            <c:numRef>
              <c:f>TOTAL!$F$2:$F$183</c:f>
              <c:numCache>
                <c:formatCode>General</c:formatCode>
                <c:ptCount val="18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formatCode="0.00">
                  <c:v>1.44</c:v>
                </c:pt>
                <c:pt idx="32">
                  <c:v>0</c:v>
                </c:pt>
                <c:pt idx="33">
                  <c:v>0</c:v>
                </c:pt>
                <c:pt idx="34">
                  <c:v>0</c:v>
                </c:pt>
                <c:pt idx="35">
                  <c:v>0</c:v>
                </c:pt>
                <c:pt idx="36">
                  <c:v>0</c:v>
                </c:pt>
                <c:pt idx="37">
                  <c:v>0</c:v>
                </c:pt>
                <c:pt idx="38">
                  <c:v>0</c:v>
                </c:pt>
                <c:pt idx="39" formatCode="0.00">
                  <c:v>0.12000000000000002</c:v>
                </c:pt>
                <c:pt idx="40">
                  <c:v>0</c:v>
                </c:pt>
                <c:pt idx="41">
                  <c:v>0</c:v>
                </c:pt>
                <c:pt idx="42">
                  <c:v>0</c:v>
                </c:pt>
                <c:pt idx="43">
                  <c:v>0</c:v>
                </c:pt>
                <c:pt idx="44" formatCode="0.00">
                  <c:v>5.4</c:v>
                </c:pt>
                <c:pt idx="45">
                  <c:v>0</c:v>
                </c:pt>
                <c:pt idx="46">
                  <c:v>0</c:v>
                </c:pt>
                <c:pt idx="47">
                  <c:v>0</c:v>
                </c:pt>
                <c:pt idx="48">
                  <c:v>0</c:v>
                </c:pt>
                <c:pt idx="49" formatCode="0.00">
                  <c:v>3.9</c:v>
                </c:pt>
                <c:pt idx="50">
                  <c:v>0</c:v>
                </c:pt>
                <c:pt idx="51">
                  <c:v>0</c:v>
                </c:pt>
                <c:pt idx="52">
                  <c:v>0</c:v>
                </c:pt>
                <c:pt idx="53">
                  <c:v>0</c:v>
                </c:pt>
                <c:pt idx="54">
                  <c:v>0</c:v>
                </c:pt>
                <c:pt idx="55">
                  <c:v>0</c:v>
                </c:pt>
                <c:pt idx="56" formatCode="0.00">
                  <c:v>6</c:v>
                </c:pt>
                <c:pt idx="57">
                  <c:v>0</c:v>
                </c:pt>
                <c:pt idx="58">
                  <c:v>0</c:v>
                </c:pt>
                <c:pt idx="59">
                  <c:v>0</c:v>
                </c:pt>
                <c:pt idx="60">
                  <c:v>0</c:v>
                </c:pt>
                <c:pt idx="61">
                  <c:v>0</c:v>
                </c:pt>
                <c:pt idx="62">
                  <c:v>0</c:v>
                </c:pt>
                <c:pt idx="63">
                  <c:v>0</c:v>
                </c:pt>
                <c:pt idx="64">
                  <c:v>0</c:v>
                </c:pt>
                <c:pt idx="65">
                  <c:v>0</c:v>
                </c:pt>
                <c:pt idx="66" formatCode="0.00">
                  <c:v>3</c:v>
                </c:pt>
                <c:pt idx="67">
                  <c:v>0</c:v>
                </c:pt>
                <c:pt idx="68">
                  <c:v>0</c:v>
                </c:pt>
                <c:pt idx="69">
                  <c:v>0</c:v>
                </c:pt>
                <c:pt idx="70">
                  <c:v>0</c:v>
                </c:pt>
                <c:pt idx="71">
                  <c:v>0</c:v>
                </c:pt>
                <c:pt idx="72">
                  <c:v>0</c:v>
                </c:pt>
                <c:pt idx="73" formatCode="0.00">
                  <c:v>1.5</c:v>
                </c:pt>
                <c:pt idx="74">
                  <c:v>0</c:v>
                </c:pt>
                <c:pt idx="75">
                  <c:v>0</c:v>
                </c:pt>
                <c:pt idx="76">
                  <c:v>0</c:v>
                </c:pt>
                <c:pt idx="77">
                  <c:v>0</c:v>
                </c:pt>
                <c:pt idx="78">
                  <c:v>0</c:v>
                </c:pt>
                <c:pt idx="79">
                  <c:v>0</c:v>
                </c:pt>
                <c:pt idx="80" formatCode="0.00">
                  <c:v>3.4</c:v>
                </c:pt>
                <c:pt idx="81">
                  <c:v>0</c:v>
                </c:pt>
                <c:pt idx="82">
                  <c:v>0</c:v>
                </c:pt>
                <c:pt idx="83">
                  <c:v>0</c:v>
                </c:pt>
                <c:pt idx="84">
                  <c:v>0</c:v>
                </c:pt>
                <c:pt idx="85">
                  <c:v>0</c:v>
                </c:pt>
                <c:pt idx="86">
                  <c:v>0</c:v>
                </c:pt>
                <c:pt idx="87" formatCode="0.00">
                  <c:v>4.95</c:v>
                </c:pt>
                <c:pt idx="88">
                  <c:v>0</c:v>
                </c:pt>
                <c:pt idx="89">
                  <c:v>0</c:v>
                </c:pt>
                <c:pt idx="90">
                  <c:v>0</c:v>
                </c:pt>
                <c:pt idx="91">
                  <c:v>0</c:v>
                </c:pt>
                <c:pt idx="92">
                  <c:v>0</c:v>
                </c:pt>
                <c:pt idx="93">
                  <c:v>0</c:v>
                </c:pt>
                <c:pt idx="94" formatCode="0.00">
                  <c:v>5.85</c:v>
                </c:pt>
                <c:pt idx="95">
                  <c:v>0</c:v>
                </c:pt>
                <c:pt idx="96">
                  <c:v>0</c:v>
                </c:pt>
                <c:pt idx="97">
                  <c:v>0</c:v>
                </c:pt>
                <c:pt idx="98">
                  <c:v>0</c:v>
                </c:pt>
                <c:pt idx="99">
                  <c:v>0</c:v>
                </c:pt>
                <c:pt idx="100">
                  <c:v>0</c:v>
                </c:pt>
                <c:pt idx="101" formatCode="0.00">
                  <c:v>4.5</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numCache>
            </c:numRef>
          </c:val>
        </c:ser>
        <c:overlap val="100"/>
        <c:axId val="90978944"/>
        <c:axId val="90973312"/>
      </c:barChart>
      <c:lineChart>
        <c:grouping val="standard"/>
        <c:ser>
          <c:idx val="1"/>
          <c:order val="0"/>
          <c:tx>
            <c:strRef>
              <c:f>TOTAL!$C$1</c:f>
              <c:strCache>
                <c:ptCount val="1"/>
                <c:pt idx="0">
                  <c:v>Well's-1</c:v>
                </c:pt>
              </c:strCache>
            </c:strRef>
          </c:tx>
          <c:marker>
            <c:symbol val="none"/>
          </c:marker>
          <c:val>
            <c:numRef>
              <c:f>TOTAL!$C$2:$C$183</c:f>
              <c:numCache>
                <c:formatCode>General</c:formatCode>
                <c:ptCount val="182"/>
                <c:pt idx="0">
                  <c:v>-8</c:v>
                </c:pt>
                <c:pt idx="1">
                  <c:v>-1.5</c:v>
                </c:pt>
                <c:pt idx="2">
                  <c:v>-7</c:v>
                </c:pt>
                <c:pt idx="3">
                  <c:v>-12</c:v>
                </c:pt>
                <c:pt idx="4">
                  <c:v>6</c:v>
                </c:pt>
                <c:pt idx="5">
                  <c:v>3</c:v>
                </c:pt>
                <c:pt idx="6">
                  <c:v>-1</c:v>
                </c:pt>
                <c:pt idx="7">
                  <c:v>0</c:v>
                </c:pt>
                <c:pt idx="8">
                  <c:v>8.5</c:v>
                </c:pt>
                <c:pt idx="9">
                  <c:v>-3.5</c:v>
                </c:pt>
                <c:pt idx="10">
                  <c:v>6</c:v>
                </c:pt>
                <c:pt idx="11">
                  <c:v>-1.5</c:v>
                </c:pt>
                <c:pt idx="12">
                  <c:v>-1.5</c:v>
                </c:pt>
                <c:pt idx="13">
                  <c:v>-1.5</c:v>
                </c:pt>
                <c:pt idx="14">
                  <c:v>-0.5</c:v>
                </c:pt>
                <c:pt idx="15">
                  <c:v>7.5</c:v>
                </c:pt>
                <c:pt idx="16">
                  <c:v>-1.5</c:v>
                </c:pt>
                <c:pt idx="17">
                  <c:v>6.5</c:v>
                </c:pt>
                <c:pt idx="18">
                  <c:v>4</c:v>
                </c:pt>
                <c:pt idx="19">
                  <c:v>5</c:v>
                </c:pt>
                <c:pt idx="20">
                  <c:v>5.5</c:v>
                </c:pt>
                <c:pt idx="21">
                  <c:v>2.5</c:v>
                </c:pt>
                <c:pt idx="22">
                  <c:v>6</c:v>
                </c:pt>
                <c:pt idx="23">
                  <c:v>5.5</c:v>
                </c:pt>
                <c:pt idx="24">
                  <c:v>6.3</c:v>
                </c:pt>
                <c:pt idx="25">
                  <c:v>4.5</c:v>
                </c:pt>
                <c:pt idx="26">
                  <c:v>3</c:v>
                </c:pt>
                <c:pt idx="27">
                  <c:v>-1</c:v>
                </c:pt>
                <c:pt idx="28">
                  <c:v>2.5</c:v>
                </c:pt>
                <c:pt idx="29">
                  <c:v>9.5</c:v>
                </c:pt>
                <c:pt idx="30">
                  <c:v>8</c:v>
                </c:pt>
                <c:pt idx="31">
                  <c:v>6</c:v>
                </c:pt>
                <c:pt idx="32">
                  <c:v>8</c:v>
                </c:pt>
                <c:pt idx="33">
                  <c:v>4.5</c:v>
                </c:pt>
                <c:pt idx="34">
                  <c:v>6</c:v>
                </c:pt>
                <c:pt idx="35">
                  <c:v>-2</c:v>
                </c:pt>
                <c:pt idx="36">
                  <c:v>6</c:v>
                </c:pt>
                <c:pt idx="37">
                  <c:v>7</c:v>
                </c:pt>
                <c:pt idx="38">
                  <c:v>5</c:v>
                </c:pt>
                <c:pt idx="39">
                  <c:v>15</c:v>
                </c:pt>
                <c:pt idx="40">
                  <c:v>16</c:v>
                </c:pt>
                <c:pt idx="41">
                  <c:v>16.5</c:v>
                </c:pt>
                <c:pt idx="42">
                  <c:v>15</c:v>
                </c:pt>
                <c:pt idx="43">
                  <c:v>14</c:v>
                </c:pt>
                <c:pt idx="44">
                  <c:v>13</c:v>
                </c:pt>
                <c:pt idx="45">
                  <c:v>13.5</c:v>
                </c:pt>
                <c:pt idx="46">
                  <c:v>12</c:v>
                </c:pt>
                <c:pt idx="47">
                  <c:v>14.5</c:v>
                </c:pt>
                <c:pt idx="48">
                  <c:v>12.5</c:v>
                </c:pt>
                <c:pt idx="49">
                  <c:v>13.5</c:v>
                </c:pt>
                <c:pt idx="50">
                  <c:v>11.5</c:v>
                </c:pt>
                <c:pt idx="51">
                  <c:v>12.5</c:v>
                </c:pt>
                <c:pt idx="52">
                  <c:v>13.5</c:v>
                </c:pt>
                <c:pt idx="53">
                  <c:v>13</c:v>
                </c:pt>
                <c:pt idx="54">
                  <c:v>12.5</c:v>
                </c:pt>
                <c:pt idx="55">
                  <c:v>13</c:v>
                </c:pt>
                <c:pt idx="56">
                  <c:v>12.5</c:v>
                </c:pt>
                <c:pt idx="57">
                  <c:v>13.5</c:v>
                </c:pt>
                <c:pt idx="58">
                  <c:v>14</c:v>
                </c:pt>
                <c:pt idx="59">
                  <c:v>13.5</c:v>
                </c:pt>
                <c:pt idx="60">
                  <c:v>17</c:v>
                </c:pt>
                <c:pt idx="61">
                  <c:v>14</c:v>
                </c:pt>
                <c:pt idx="62">
                  <c:v>15</c:v>
                </c:pt>
                <c:pt idx="63">
                  <c:v>14</c:v>
                </c:pt>
                <c:pt idx="64">
                  <c:v>15</c:v>
                </c:pt>
                <c:pt idx="65">
                  <c:v>4.5</c:v>
                </c:pt>
                <c:pt idx="66">
                  <c:v>17.5</c:v>
                </c:pt>
                <c:pt idx="67">
                  <c:v>14</c:v>
                </c:pt>
                <c:pt idx="68">
                  <c:v>13.5</c:v>
                </c:pt>
                <c:pt idx="69">
                  <c:v>13</c:v>
                </c:pt>
                <c:pt idx="70">
                  <c:v>12.5</c:v>
                </c:pt>
                <c:pt idx="71">
                  <c:v>12</c:v>
                </c:pt>
                <c:pt idx="72">
                  <c:v>13</c:v>
                </c:pt>
                <c:pt idx="73">
                  <c:v>13.5</c:v>
                </c:pt>
                <c:pt idx="74">
                  <c:v>12.5</c:v>
                </c:pt>
                <c:pt idx="75">
                  <c:v>-4.5</c:v>
                </c:pt>
                <c:pt idx="76">
                  <c:v>-8</c:v>
                </c:pt>
                <c:pt idx="77">
                  <c:v>-9</c:v>
                </c:pt>
                <c:pt idx="78">
                  <c:v>-15</c:v>
                </c:pt>
                <c:pt idx="79">
                  <c:v>-14</c:v>
                </c:pt>
                <c:pt idx="80">
                  <c:v>-13</c:v>
                </c:pt>
                <c:pt idx="81">
                  <c:v>-10</c:v>
                </c:pt>
                <c:pt idx="82">
                  <c:v>-11</c:v>
                </c:pt>
                <c:pt idx="83">
                  <c:v>-9</c:v>
                </c:pt>
                <c:pt idx="84">
                  <c:v>-10</c:v>
                </c:pt>
                <c:pt idx="85">
                  <c:v>-12</c:v>
                </c:pt>
                <c:pt idx="86">
                  <c:v>-13</c:v>
                </c:pt>
                <c:pt idx="87">
                  <c:v>-15</c:v>
                </c:pt>
                <c:pt idx="88">
                  <c:v>-16</c:v>
                </c:pt>
                <c:pt idx="89">
                  <c:v>-17</c:v>
                </c:pt>
                <c:pt idx="90">
                  <c:v>-18</c:v>
                </c:pt>
                <c:pt idx="91">
                  <c:v>-17.5</c:v>
                </c:pt>
                <c:pt idx="92">
                  <c:v>-18</c:v>
                </c:pt>
                <c:pt idx="93">
                  <c:v>-19</c:v>
                </c:pt>
                <c:pt idx="94">
                  <c:v>-20</c:v>
                </c:pt>
                <c:pt idx="95">
                  <c:v>-21</c:v>
                </c:pt>
                <c:pt idx="96">
                  <c:v>-20</c:v>
                </c:pt>
                <c:pt idx="97">
                  <c:v>-21</c:v>
                </c:pt>
                <c:pt idx="98">
                  <c:v>-22</c:v>
                </c:pt>
                <c:pt idx="99">
                  <c:v>-23</c:v>
                </c:pt>
                <c:pt idx="100">
                  <c:v>-22</c:v>
                </c:pt>
                <c:pt idx="101">
                  <c:v>-21</c:v>
                </c:pt>
                <c:pt idx="102">
                  <c:v>-15</c:v>
                </c:pt>
                <c:pt idx="103">
                  <c:v>-13</c:v>
                </c:pt>
                <c:pt idx="104">
                  <c:v>-12.5</c:v>
                </c:pt>
                <c:pt idx="105">
                  <c:v>-13</c:v>
                </c:pt>
                <c:pt idx="106">
                  <c:v>-13.5</c:v>
                </c:pt>
                <c:pt idx="107">
                  <c:v>-13.5</c:v>
                </c:pt>
                <c:pt idx="108">
                  <c:v>-14</c:v>
                </c:pt>
                <c:pt idx="109">
                  <c:v>-14</c:v>
                </c:pt>
                <c:pt idx="110">
                  <c:v>-15</c:v>
                </c:pt>
                <c:pt idx="111">
                  <c:v>-15.5</c:v>
                </c:pt>
                <c:pt idx="112">
                  <c:v>-7</c:v>
                </c:pt>
                <c:pt idx="113">
                  <c:v>-5</c:v>
                </c:pt>
                <c:pt idx="114">
                  <c:v>-14</c:v>
                </c:pt>
                <c:pt idx="115">
                  <c:v>0</c:v>
                </c:pt>
                <c:pt idx="116">
                  <c:v>-4</c:v>
                </c:pt>
                <c:pt idx="117">
                  <c:v>-0.5</c:v>
                </c:pt>
                <c:pt idx="118">
                  <c:v>-1.5</c:v>
                </c:pt>
                <c:pt idx="119">
                  <c:v>-2.5</c:v>
                </c:pt>
                <c:pt idx="120">
                  <c:v>-3</c:v>
                </c:pt>
                <c:pt idx="121">
                  <c:v>2</c:v>
                </c:pt>
                <c:pt idx="122">
                  <c:v>-0.5</c:v>
                </c:pt>
                <c:pt idx="123">
                  <c:v>-1</c:v>
                </c:pt>
                <c:pt idx="124">
                  <c:v>0</c:v>
                </c:pt>
                <c:pt idx="125">
                  <c:v>-12</c:v>
                </c:pt>
                <c:pt idx="126">
                  <c:v>-14</c:v>
                </c:pt>
                <c:pt idx="127">
                  <c:v>-16</c:v>
                </c:pt>
                <c:pt idx="128">
                  <c:v>-24</c:v>
                </c:pt>
                <c:pt idx="129">
                  <c:v>-26</c:v>
                </c:pt>
                <c:pt idx="130">
                  <c:v>-27</c:v>
                </c:pt>
                <c:pt idx="131">
                  <c:v>-28</c:v>
                </c:pt>
                <c:pt idx="132">
                  <c:v>-29.5</c:v>
                </c:pt>
                <c:pt idx="133">
                  <c:v>-13.5</c:v>
                </c:pt>
                <c:pt idx="134">
                  <c:v>-11.5</c:v>
                </c:pt>
                <c:pt idx="135">
                  <c:v>-11</c:v>
                </c:pt>
                <c:pt idx="136">
                  <c:v>-11.5</c:v>
                </c:pt>
                <c:pt idx="137">
                  <c:v>-23.5</c:v>
                </c:pt>
                <c:pt idx="138">
                  <c:v>-24.5</c:v>
                </c:pt>
                <c:pt idx="139">
                  <c:v>-25.5</c:v>
                </c:pt>
                <c:pt idx="140">
                  <c:v>-16</c:v>
                </c:pt>
                <c:pt idx="141">
                  <c:v>-16.5</c:v>
                </c:pt>
                <c:pt idx="142">
                  <c:v>-13</c:v>
                </c:pt>
                <c:pt idx="143">
                  <c:v>-14</c:v>
                </c:pt>
                <c:pt idx="144">
                  <c:v>-15</c:v>
                </c:pt>
                <c:pt idx="145">
                  <c:v>-16</c:v>
                </c:pt>
                <c:pt idx="146">
                  <c:v>-17</c:v>
                </c:pt>
                <c:pt idx="147">
                  <c:v>-14</c:v>
                </c:pt>
                <c:pt idx="148">
                  <c:v>-16.5</c:v>
                </c:pt>
                <c:pt idx="149">
                  <c:v>-18</c:v>
                </c:pt>
                <c:pt idx="150">
                  <c:v>-10</c:v>
                </c:pt>
                <c:pt idx="151">
                  <c:v>-16</c:v>
                </c:pt>
                <c:pt idx="152">
                  <c:v>-15</c:v>
                </c:pt>
                <c:pt idx="153">
                  <c:v>-16.5</c:v>
                </c:pt>
                <c:pt idx="154">
                  <c:v>-22.5</c:v>
                </c:pt>
                <c:pt idx="155">
                  <c:v>-29</c:v>
                </c:pt>
                <c:pt idx="156">
                  <c:v>-38</c:v>
                </c:pt>
                <c:pt idx="157">
                  <c:v>-37</c:v>
                </c:pt>
                <c:pt idx="158">
                  <c:v>-39</c:v>
                </c:pt>
                <c:pt idx="159">
                  <c:v>-41</c:v>
                </c:pt>
                <c:pt idx="160">
                  <c:v>-43</c:v>
                </c:pt>
                <c:pt idx="161">
                  <c:v>-22.5</c:v>
                </c:pt>
                <c:pt idx="162">
                  <c:v>-7</c:v>
                </c:pt>
                <c:pt idx="163">
                  <c:v>-20</c:v>
                </c:pt>
                <c:pt idx="164">
                  <c:v>-24</c:v>
                </c:pt>
                <c:pt idx="165">
                  <c:v>-26</c:v>
                </c:pt>
                <c:pt idx="166">
                  <c:v>-27</c:v>
                </c:pt>
                <c:pt idx="167">
                  <c:v>-20</c:v>
                </c:pt>
                <c:pt idx="168">
                  <c:v>-21</c:v>
                </c:pt>
                <c:pt idx="169">
                  <c:v>-19</c:v>
                </c:pt>
                <c:pt idx="170">
                  <c:v>-18</c:v>
                </c:pt>
                <c:pt idx="171">
                  <c:v>-20</c:v>
                </c:pt>
                <c:pt idx="172">
                  <c:v>-22.5</c:v>
                </c:pt>
                <c:pt idx="173">
                  <c:v>-27</c:v>
                </c:pt>
                <c:pt idx="174">
                  <c:v>-28</c:v>
                </c:pt>
                <c:pt idx="175">
                  <c:v>-30</c:v>
                </c:pt>
                <c:pt idx="176">
                  <c:v>-32</c:v>
                </c:pt>
                <c:pt idx="177">
                  <c:v>-34</c:v>
                </c:pt>
                <c:pt idx="178">
                  <c:v>-48</c:v>
                </c:pt>
                <c:pt idx="179">
                  <c:v>-20</c:v>
                </c:pt>
                <c:pt idx="180">
                  <c:v>-22</c:v>
                </c:pt>
                <c:pt idx="181">
                  <c:v>-16</c:v>
                </c:pt>
              </c:numCache>
            </c:numRef>
          </c:val>
        </c:ser>
        <c:ser>
          <c:idx val="2"/>
          <c:order val="1"/>
          <c:tx>
            <c:strRef>
              <c:f>TOTAL!$D$1</c:f>
              <c:strCache>
                <c:ptCount val="1"/>
                <c:pt idx="0">
                  <c:v>Well's-2</c:v>
                </c:pt>
              </c:strCache>
            </c:strRef>
          </c:tx>
          <c:marker>
            <c:symbol val="none"/>
          </c:marker>
          <c:val>
            <c:numRef>
              <c:f>TOTAL!$D$2:$D$183</c:f>
              <c:numCache>
                <c:formatCode>General</c:formatCode>
                <c:ptCount val="182"/>
                <c:pt idx="0">
                  <c:v>-6.2</c:v>
                </c:pt>
                <c:pt idx="1">
                  <c:v>-8.2000000000000011</c:v>
                </c:pt>
                <c:pt idx="2">
                  <c:v>-12.7</c:v>
                </c:pt>
                <c:pt idx="3">
                  <c:v>-17.2</c:v>
                </c:pt>
                <c:pt idx="4">
                  <c:v>-2.2000000000000002</c:v>
                </c:pt>
                <c:pt idx="5">
                  <c:v>-1.7000000000000002</c:v>
                </c:pt>
                <c:pt idx="6">
                  <c:v>-5.7</c:v>
                </c:pt>
                <c:pt idx="7">
                  <c:v>-4.2</c:v>
                </c:pt>
                <c:pt idx="8">
                  <c:v>-12.2</c:v>
                </c:pt>
                <c:pt idx="9">
                  <c:v>-7.2</c:v>
                </c:pt>
                <c:pt idx="10">
                  <c:v>-2.2000000000000002</c:v>
                </c:pt>
                <c:pt idx="11">
                  <c:v>-3.2</c:v>
                </c:pt>
                <c:pt idx="12">
                  <c:v>-7.2</c:v>
                </c:pt>
                <c:pt idx="13">
                  <c:v>-7.2</c:v>
                </c:pt>
                <c:pt idx="14">
                  <c:v>1.2999999999999972</c:v>
                </c:pt>
                <c:pt idx="15">
                  <c:v>2.8</c:v>
                </c:pt>
                <c:pt idx="16">
                  <c:v>0.30000000000000032</c:v>
                </c:pt>
                <c:pt idx="17">
                  <c:v>1.7999999999999972</c:v>
                </c:pt>
                <c:pt idx="18">
                  <c:v>-1.2000000000000002</c:v>
                </c:pt>
                <c:pt idx="19">
                  <c:v>1.2999999999999972</c:v>
                </c:pt>
                <c:pt idx="20">
                  <c:v>1.2999999999999972</c:v>
                </c:pt>
                <c:pt idx="21">
                  <c:v>7.8</c:v>
                </c:pt>
                <c:pt idx="22">
                  <c:v>7.8</c:v>
                </c:pt>
                <c:pt idx="23">
                  <c:v>7.8</c:v>
                </c:pt>
                <c:pt idx="24">
                  <c:v>1.7999999999999972</c:v>
                </c:pt>
                <c:pt idx="25">
                  <c:v>0.79999999999999982</c:v>
                </c:pt>
                <c:pt idx="26">
                  <c:v>-1.2000000000000002</c:v>
                </c:pt>
                <c:pt idx="27">
                  <c:v>-5.2</c:v>
                </c:pt>
                <c:pt idx="28">
                  <c:v>6.3</c:v>
                </c:pt>
                <c:pt idx="29">
                  <c:v>0.79999999999999982</c:v>
                </c:pt>
                <c:pt idx="30">
                  <c:v>3.8</c:v>
                </c:pt>
                <c:pt idx="31">
                  <c:v>1.7999999999999972</c:v>
                </c:pt>
                <c:pt idx="32">
                  <c:v>-1.2000000000000002</c:v>
                </c:pt>
                <c:pt idx="33">
                  <c:v>1.7999999999999972</c:v>
                </c:pt>
                <c:pt idx="34">
                  <c:v>-2.2000000000000002</c:v>
                </c:pt>
                <c:pt idx="35">
                  <c:v>-7.2</c:v>
                </c:pt>
                <c:pt idx="36">
                  <c:v>-2.2000000000000002</c:v>
                </c:pt>
                <c:pt idx="37">
                  <c:v>2.8</c:v>
                </c:pt>
                <c:pt idx="38">
                  <c:v>-2.2000000000000002</c:v>
                </c:pt>
                <c:pt idx="39">
                  <c:v>14.8</c:v>
                </c:pt>
                <c:pt idx="40">
                  <c:v>10.8</c:v>
                </c:pt>
                <c:pt idx="41">
                  <c:v>10.8</c:v>
                </c:pt>
                <c:pt idx="42">
                  <c:v>9.8000000000000007</c:v>
                </c:pt>
                <c:pt idx="43">
                  <c:v>8.8000000000000007</c:v>
                </c:pt>
                <c:pt idx="44">
                  <c:v>6.3</c:v>
                </c:pt>
                <c:pt idx="45">
                  <c:v>7.3</c:v>
                </c:pt>
                <c:pt idx="46">
                  <c:v>6.3</c:v>
                </c:pt>
                <c:pt idx="47">
                  <c:v>9.8000000000000007</c:v>
                </c:pt>
                <c:pt idx="48">
                  <c:v>8.8000000000000007</c:v>
                </c:pt>
                <c:pt idx="49">
                  <c:v>7.8</c:v>
                </c:pt>
                <c:pt idx="50">
                  <c:v>7.3</c:v>
                </c:pt>
                <c:pt idx="51">
                  <c:v>7.8</c:v>
                </c:pt>
                <c:pt idx="52">
                  <c:v>8.3000000000000007</c:v>
                </c:pt>
                <c:pt idx="53">
                  <c:v>7.8</c:v>
                </c:pt>
                <c:pt idx="54">
                  <c:v>8.3000000000000007</c:v>
                </c:pt>
                <c:pt idx="55">
                  <c:v>6.8</c:v>
                </c:pt>
                <c:pt idx="56">
                  <c:v>5.8</c:v>
                </c:pt>
                <c:pt idx="57">
                  <c:v>6.3</c:v>
                </c:pt>
                <c:pt idx="58">
                  <c:v>8.8000000000000007</c:v>
                </c:pt>
                <c:pt idx="59">
                  <c:v>9.8000000000000007</c:v>
                </c:pt>
                <c:pt idx="60">
                  <c:v>12.8</c:v>
                </c:pt>
                <c:pt idx="61">
                  <c:v>7.8</c:v>
                </c:pt>
                <c:pt idx="62">
                  <c:v>8.8000000000000007</c:v>
                </c:pt>
                <c:pt idx="63">
                  <c:v>7.8</c:v>
                </c:pt>
                <c:pt idx="64">
                  <c:v>8.8000000000000007</c:v>
                </c:pt>
                <c:pt idx="65">
                  <c:v>8.3000000000000007</c:v>
                </c:pt>
                <c:pt idx="66">
                  <c:v>8.8000000000000007</c:v>
                </c:pt>
                <c:pt idx="67">
                  <c:v>11.3</c:v>
                </c:pt>
                <c:pt idx="68">
                  <c:v>9.3000000000000007</c:v>
                </c:pt>
                <c:pt idx="69">
                  <c:v>7.8</c:v>
                </c:pt>
                <c:pt idx="70">
                  <c:v>8.3000000000000007</c:v>
                </c:pt>
                <c:pt idx="71">
                  <c:v>6.3</c:v>
                </c:pt>
                <c:pt idx="72">
                  <c:v>7.8</c:v>
                </c:pt>
                <c:pt idx="73">
                  <c:v>8.3000000000000007</c:v>
                </c:pt>
                <c:pt idx="74">
                  <c:v>8.8000000000000007</c:v>
                </c:pt>
                <c:pt idx="75">
                  <c:v>1.2999999999999972</c:v>
                </c:pt>
                <c:pt idx="76">
                  <c:v>-1.2000000000000002</c:v>
                </c:pt>
                <c:pt idx="77">
                  <c:v>-6.7</c:v>
                </c:pt>
                <c:pt idx="78">
                  <c:v>-9.2000000000000011</c:v>
                </c:pt>
                <c:pt idx="79">
                  <c:v>-10.200000000000001</c:v>
                </c:pt>
                <c:pt idx="80">
                  <c:v>-11.2</c:v>
                </c:pt>
                <c:pt idx="81">
                  <c:v>-15.7</c:v>
                </c:pt>
                <c:pt idx="82">
                  <c:v>-16.2</c:v>
                </c:pt>
                <c:pt idx="83">
                  <c:v>-1.7000000000000002</c:v>
                </c:pt>
                <c:pt idx="84">
                  <c:v>-2.7</c:v>
                </c:pt>
                <c:pt idx="85">
                  <c:v>-6.2</c:v>
                </c:pt>
                <c:pt idx="86">
                  <c:v>-7.2</c:v>
                </c:pt>
                <c:pt idx="87">
                  <c:v>-8.2000000000000011</c:v>
                </c:pt>
                <c:pt idx="88">
                  <c:v>-9.2000000000000011</c:v>
                </c:pt>
                <c:pt idx="89">
                  <c:v>-10.200000000000001</c:v>
                </c:pt>
                <c:pt idx="90">
                  <c:v>-11.2</c:v>
                </c:pt>
                <c:pt idx="91">
                  <c:v>-12.2</c:v>
                </c:pt>
                <c:pt idx="92">
                  <c:v>-13.2</c:v>
                </c:pt>
                <c:pt idx="93">
                  <c:v>-14.2</c:v>
                </c:pt>
                <c:pt idx="94">
                  <c:v>-15.2</c:v>
                </c:pt>
                <c:pt idx="95">
                  <c:v>-16.2</c:v>
                </c:pt>
                <c:pt idx="96">
                  <c:v>-15.2</c:v>
                </c:pt>
                <c:pt idx="97">
                  <c:v>-16.2</c:v>
                </c:pt>
                <c:pt idx="98">
                  <c:v>-17.2</c:v>
                </c:pt>
                <c:pt idx="99">
                  <c:v>-18.2</c:v>
                </c:pt>
                <c:pt idx="100">
                  <c:v>-19.2</c:v>
                </c:pt>
                <c:pt idx="101">
                  <c:v>-20.2</c:v>
                </c:pt>
                <c:pt idx="102">
                  <c:v>-15.2</c:v>
                </c:pt>
                <c:pt idx="103">
                  <c:v>-11.7</c:v>
                </c:pt>
                <c:pt idx="104">
                  <c:v>-10.200000000000001</c:v>
                </c:pt>
                <c:pt idx="105">
                  <c:v>-10.7</c:v>
                </c:pt>
                <c:pt idx="106">
                  <c:v>-11.2</c:v>
                </c:pt>
                <c:pt idx="107">
                  <c:v>-11.7</c:v>
                </c:pt>
                <c:pt idx="108">
                  <c:v>-12.2</c:v>
                </c:pt>
                <c:pt idx="109">
                  <c:v>-12.7</c:v>
                </c:pt>
                <c:pt idx="110">
                  <c:v>-13.2</c:v>
                </c:pt>
                <c:pt idx="111">
                  <c:v>-13.7</c:v>
                </c:pt>
                <c:pt idx="112">
                  <c:v>-5.2</c:v>
                </c:pt>
                <c:pt idx="113">
                  <c:v>-3.2</c:v>
                </c:pt>
                <c:pt idx="114">
                  <c:v>1.2999999999999972</c:v>
                </c:pt>
                <c:pt idx="115">
                  <c:v>1.7999999999999972</c:v>
                </c:pt>
                <c:pt idx="116">
                  <c:v>1.7999999999999972</c:v>
                </c:pt>
                <c:pt idx="117">
                  <c:v>1.2999999999999972</c:v>
                </c:pt>
                <c:pt idx="118">
                  <c:v>0.30000000000000032</c:v>
                </c:pt>
                <c:pt idx="119">
                  <c:v>-0.20000000000000021</c:v>
                </c:pt>
                <c:pt idx="120">
                  <c:v>-0.70000000000000062</c:v>
                </c:pt>
                <c:pt idx="121">
                  <c:v>-2.2000000000000002</c:v>
                </c:pt>
                <c:pt idx="122">
                  <c:v>1.2999999999999972</c:v>
                </c:pt>
                <c:pt idx="123">
                  <c:v>0.79999999999999982</c:v>
                </c:pt>
                <c:pt idx="124">
                  <c:v>1.2999999999999972</c:v>
                </c:pt>
                <c:pt idx="125">
                  <c:v>-11.2</c:v>
                </c:pt>
                <c:pt idx="126">
                  <c:v>-12.7</c:v>
                </c:pt>
                <c:pt idx="127">
                  <c:v>-14.7</c:v>
                </c:pt>
                <c:pt idx="128">
                  <c:v>-29.2</c:v>
                </c:pt>
                <c:pt idx="129">
                  <c:v>-31.2</c:v>
                </c:pt>
                <c:pt idx="130">
                  <c:v>-33.200000000000003</c:v>
                </c:pt>
                <c:pt idx="131">
                  <c:v>-34.700000000000003</c:v>
                </c:pt>
                <c:pt idx="132">
                  <c:v>-35.700000000000003</c:v>
                </c:pt>
                <c:pt idx="133">
                  <c:v>-14.7</c:v>
                </c:pt>
                <c:pt idx="134">
                  <c:v>-6.2</c:v>
                </c:pt>
                <c:pt idx="135">
                  <c:v>-10.200000000000001</c:v>
                </c:pt>
                <c:pt idx="136">
                  <c:v>-10.7</c:v>
                </c:pt>
                <c:pt idx="137">
                  <c:v>-25.2</c:v>
                </c:pt>
                <c:pt idx="138">
                  <c:v>-26.2</c:v>
                </c:pt>
                <c:pt idx="139">
                  <c:v>-27.2</c:v>
                </c:pt>
                <c:pt idx="140">
                  <c:v>-17.2</c:v>
                </c:pt>
                <c:pt idx="141">
                  <c:v>-17.7</c:v>
                </c:pt>
                <c:pt idx="142">
                  <c:v>-10.7</c:v>
                </c:pt>
                <c:pt idx="143">
                  <c:v>-11.7</c:v>
                </c:pt>
                <c:pt idx="144">
                  <c:v>-12.7</c:v>
                </c:pt>
                <c:pt idx="145">
                  <c:v>-13.7</c:v>
                </c:pt>
                <c:pt idx="146">
                  <c:v>-14.7</c:v>
                </c:pt>
                <c:pt idx="147">
                  <c:v>-11.7</c:v>
                </c:pt>
                <c:pt idx="148">
                  <c:v>-14.2</c:v>
                </c:pt>
                <c:pt idx="149">
                  <c:v>-20.2</c:v>
                </c:pt>
                <c:pt idx="150">
                  <c:v>-11.2</c:v>
                </c:pt>
                <c:pt idx="151">
                  <c:v>-15.7</c:v>
                </c:pt>
                <c:pt idx="152">
                  <c:v>-14.7</c:v>
                </c:pt>
                <c:pt idx="153">
                  <c:v>-15.2</c:v>
                </c:pt>
                <c:pt idx="154">
                  <c:v>-22.2</c:v>
                </c:pt>
                <c:pt idx="155">
                  <c:v>-31.2</c:v>
                </c:pt>
                <c:pt idx="156">
                  <c:v>-35.200000000000003</c:v>
                </c:pt>
                <c:pt idx="157">
                  <c:v>-40.200000000000003</c:v>
                </c:pt>
                <c:pt idx="158">
                  <c:v>-42.2</c:v>
                </c:pt>
                <c:pt idx="159">
                  <c:v>-43.2</c:v>
                </c:pt>
                <c:pt idx="160">
                  <c:v>-45.2</c:v>
                </c:pt>
                <c:pt idx="161">
                  <c:v>-20.2</c:v>
                </c:pt>
                <c:pt idx="162">
                  <c:v>-3.2</c:v>
                </c:pt>
                <c:pt idx="163">
                  <c:v>-21.2</c:v>
                </c:pt>
                <c:pt idx="164">
                  <c:v>-25.2</c:v>
                </c:pt>
                <c:pt idx="165">
                  <c:v>-27.2</c:v>
                </c:pt>
                <c:pt idx="166">
                  <c:v>-29.2</c:v>
                </c:pt>
                <c:pt idx="167">
                  <c:v>-21.2</c:v>
                </c:pt>
                <c:pt idx="168">
                  <c:v>-22.2</c:v>
                </c:pt>
                <c:pt idx="169">
                  <c:v>-20.2</c:v>
                </c:pt>
                <c:pt idx="170">
                  <c:v>-18.2</c:v>
                </c:pt>
                <c:pt idx="171">
                  <c:v>-19.2</c:v>
                </c:pt>
                <c:pt idx="172">
                  <c:v>-32.200000000000003</c:v>
                </c:pt>
                <c:pt idx="173">
                  <c:v>-37.200000000000003</c:v>
                </c:pt>
                <c:pt idx="174">
                  <c:v>-42.2</c:v>
                </c:pt>
                <c:pt idx="175">
                  <c:v>-44.2</c:v>
                </c:pt>
                <c:pt idx="176">
                  <c:v>-46.2</c:v>
                </c:pt>
                <c:pt idx="177">
                  <c:v>-48.2</c:v>
                </c:pt>
                <c:pt idx="178">
                  <c:v>-9.2000000000000011</c:v>
                </c:pt>
                <c:pt idx="179">
                  <c:v>-22.2</c:v>
                </c:pt>
                <c:pt idx="180">
                  <c:v>-24.2</c:v>
                </c:pt>
                <c:pt idx="181">
                  <c:v>-18.2</c:v>
                </c:pt>
              </c:numCache>
            </c:numRef>
          </c:val>
        </c:ser>
        <c:ser>
          <c:idx val="3"/>
          <c:order val="2"/>
          <c:tx>
            <c:strRef>
              <c:f>TOTAL!$E$1</c:f>
              <c:strCache>
                <c:ptCount val="1"/>
                <c:pt idx="0">
                  <c:v>Well's-3</c:v>
                </c:pt>
              </c:strCache>
            </c:strRef>
          </c:tx>
          <c:marker>
            <c:symbol val="none"/>
          </c:marker>
          <c:val>
            <c:numRef>
              <c:f>TOTAL!$E$2:$E$183</c:f>
              <c:numCache>
                <c:formatCode>General</c:formatCode>
                <c:ptCount val="182"/>
                <c:pt idx="0">
                  <c:v>-5</c:v>
                </c:pt>
                <c:pt idx="1">
                  <c:v>7</c:v>
                </c:pt>
                <c:pt idx="2">
                  <c:v>-11.5</c:v>
                </c:pt>
                <c:pt idx="3">
                  <c:v>-18.5</c:v>
                </c:pt>
                <c:pt idx="4">
                  <c:v>-2</c:v>
                </c:pt>
                <c:pt idx="5">
                  <c:v>-1.5</c:v>
                </c:pt>
                <c:pt idx="6">
                  <c:v>-5.5</c:v>
                </c:pt>
                <c:pt idx="7">
                  <c:v>-4.5</c:v>
                </c:pt>
                <c:pt idx="8">
                  <c:v>-11</c:v>
                </c:pt>
                <c:pt idx="9">
                  <c:v>6.5</c:v>
                </c:pt>
                <c:pt idx="10">
                  <c:v>-1.5</c:v>
                </c:pt>
                <c:pt idx="11">
                  <c:v>-3</c:v>
                </c:pt>
                <c:pt idx="12">
                  <c:v>-5</c:v>
                </c:pt>
                <c:pt idx="13">
                  <c:v>-11</c:v>
                </c:pt>
                <c:pt idx="14">
                  <c:v>-2</c:v>
                </c:pt>
                <c:pt idx="15">
                  <c:v>4</c:v>
                </c:pt>
                <c:pt idx="16">
                  <c:v>-3.5</c:v>
                </c:pt>
                <c:pt idx="17">
                  <c:v>7</c:v>
                </c:pt>
                <c:pt idx="18">
                  <c:v>0</c:v>
                </c:pt>
                <c:pt idx="19">
                  <c:v>3</c:v>
                </c:pt>
                <c:pt idx="20">
                  <c:v>8</c:v>
                </c:pt>
                <c:pt idx="21">
                  <c:v>-2</c:v>
                </c:pt>
                <c:pt idx="22">
                  <c:v>3</c:v>
                </c:pt>
                <c:pt idx="23">
                  <c:v>2</c:v>
                </c:pt>
                <c:pt idx="24">
                  <c:v>3</c:v>
                </c:pt>
                <c:pt idx="25">
                  <c:v>11.5</c:v>
                </c:pt>
                <c:pt idx="26">
                  <c:v>0</c:v>
                </c:pt>
                <c:pt idx="27">
                  <c:v>5</c:v>
                </c:pt>
                <c:pt idx="28">
                  <c:v>7</c:v>
                </c:pt>
                <c:pt idx="29">
                  <c:v>5</c:v>
                </c:pt>
                <c:pt idx="30">
                  <c:v>4</c:v>
                </c:pt>
                <c:pt idx="31">
                  <c:v>2</c:v>
                </c:pt>
                <c:pt idx="32">
                  <c:v>-1</c:v>
                </c:pt>
                <c:pt idx="33">
                  <c:v>3</c:v>
                </c:pt>
                <c:pt idx="34">
                  <c:v>-2</c:v>
                </c:pt>
                <c:pt idx="35">
                  <c:v>-6</c:v>
                </c:pt>
                <c:pt idx="36">
                  <c:v>-2</c:v>
                </c:pt>
                <c:pt idx="37">
                  <c:v>3</c:v>
                </c:pt>
                <c:pt idx="38">
                  <c:v>2</c:v>
                </c:pt>
                <c:pt idx="39">
                  <c:v>12</c:v>
                </c:pt>
                <c:pt idx="40">
                  <c:v>10.5</c:v>
                </c:pt>
                <c:pt idx="41">
                  <c:v>10.5</c:v>
                </c:pt>
                <c:pt idx="42">
                  <c:v>10</c:v>
                </c:pt>
                <c:pt idx="43">
                  <c:v>10</c:v>
                </c:pt>
                <c:pt idx="44">
                  <c:v>9</c:v>
                </c:pt>
                <c:pt idx="45">
                  <c:v>8</c:v>
                </c:pt>
                <c:pt idx="46">
                  <c:v>9</c:v>
                </c:pt>
                <c:pt idx="47">
                  <c:v>10</c:v>
                </c:pt>
                <c:pt idx="48">
                  <c:v>9</c:v>
                </c:pt>
                <c:pt idx="49">
                  <c:v>8.5</c:v>
                </c:pt>
                <c:pt idx="50">
                  <c:v>7.5</c:v>
                </c:pt>
                <c:pt idx="51">
                  <c:v>8</c:v>
                </c:pt>
                <c:pt idx="52">
                  <c:v>9</c:v>
                </c:pt>
                <c:pt idx="53">
                  <c:v>8</c:v>
                </c:pt>
                <c:pt idx="54">
                  <c:v>8.5</c:v>
                </c:pt>
                <c:pt idx="55">
                  <c:v>12</c:v>
                </c:pt>
                <c:pt idx="56">
                  <c:v>8</c:v>
                </c:pt>
                <c:pt idx="57">
                  <c:v>9.5</c:v>
                </c:pt>
                <c:pt idx="58">
                  <c:v>8</c:v>
                </c:pt>
                <c:pt idx="59">
                  <c:v>10</c:v>
                </c:pt>
                <c:pt idx="60">
                  <c:v>12</c:v>
                </c:pt>
                <c:pt idx="61">
                  <c:v>9</c:v>
                </c:pt>
                <c:pt idx="62">
                  <c:v>10</c:v>
                </c:pt>
                <c:pt idx="63">
                  <c:v>8.5</c:v>
                </c:pt>
                <c:pt idx="64">
                  <c:v>9.5</c:v>
                </c:pt>
                <c:pt idx="65">
                  <c:v>9</c:v>
                </c:pt>
                <c:pt idx="66">
                  <c:v>11</c:v>
                </c:pt>
                <c:pt idx="67">
                  <c:v>12</c:v>
                </c:pt>
                <c:pt idx="68">
                  <c:v>10.5</c:v>
                </c:pt>
                <c:pt idx="69">
                  <c:v>9</c:v>
                </c:pt>
                <c:pt idx="70">
                  <c:v>8</c:v>
                </c:pt>
                <c:pt idx="71">
                  <c:v>7</c:v>
                </c:pt>
                <c:pt idx="72">
                  <c:v>8</c:v>
                </c:pt>
                <c:pt idx="73">
                  <c:v>5.5</c:v>
                </c:pt>
                <c:pt idx="74">
                  <c:v>8</c:v>
                </c:pt>
                <c:pt idx="75">
                  <c:v>5.5</c:v>
                </c:pt>
                <c:pt idx="76">
                  <c:v>1.5</c:v>
                </c:pt>
                <c:pt idx="77">
                  <c:v>-5</c:v>
                </c:pt>
                <c:pt idx="78">
                  <c:v>-7</c:v>
                </c:pt>
                <c:pt idx="79">
                  <c:v>-5</c:v>
                </c:pt>
                <c:pt idx="80">
                  <c:v>-4</c:v>
                </c:pt>
                <c:pt idx="81">
                  <c:v>0</c:v>
                </c:pt>
                <c:pt idx="82">
                  <c:v>-1</c:v>
                </c:pt>
                <c:pt idx="83">
                  <c:v>-1.5</c:v>
                </c:pt>
                <c:pt idx="84">
                  <c:v>0</c:v>
                </c:pt>
                <c:pt idx="85">
                  <c:v>-1.5</c:v>
                </c:pt>
                <c:pt idx="86">
                  <c:v>-2.5</c:v>
                </c:pt>
                <c:pt idx="87">
                  <c:v>-4</c:v>
                </c:pt>
                <c:pt idx="88">
                  <c:v>-5</c:v>
                </c:pt>
                <c:pt idx="89">
                  <c:v>-6</c:v>
                </c:pt>
                <c:pt idx="90">
                  <c:v>-7</c:v>
                </c:pt>
                <c:pt idx="91">
                  <c:v>-10</c:v>
                </c:pt>
                <c:pt idx="92">
                  <c:v>-11</c:v>
                </c:pt>
                <c:pt idx="93">
                  <c:v>-12</c:v>
                </c:pt>
                <c:pt idx="94">
                  <c:v>-13</c:v>
                </c:pt>
                <c:pt idx="95">
                  <c:v>-14</c:v>
                </c:pt>
                <c:pt idx="96">
                  <c:v>-13</c:v>
                </c:pt>
                <c:pt idx="97">
                  <c:v>-14</c:v>
                </c:pt>
                <c:pt idx="98">
                  <c:v>-15</c:v>
                </c:pt>
                <c:pt idx="99">
                  <c:v>-16</c:v>
                </c:pt>
                <c:pt idx="100">
                  <c:v>-17</c:v>
                </c:pt>
                <c:pt idx="101">
                  <c:v>-18</c:v>
                </c:pt>
                <c:pt idx="102">
                  <c:v>-13</c:v>
                </c:pt>
                <c:pt idx="103">
                  <c:v>-10</c:v>
                </c:pt>
                <c:pt idx="104">
                  <c:v>-9</c:v>
                </c:pt>
                <c:pt idx="105">
                  <c:v>-9.5</c:v>
                </c:pt>
                <c:pt idx="106">
                  <c:v>-10</c:v>
                </c:pt>
                <c:pt idx="107">
                  <c:v>-11</c:v>
                </c:pt>
                <c:pt idx="108">
                  <c:v>-11.5</c:v>
                </c:pt>
                <c:pt idx="109">
                  <c:v>-12</c:v>
                </c:pt>
                <c:pt idx="110">
                  <c:v>-12.5</c:v>
                </c:pt>
                <c:pt idx="111">
                  <c:v>-13</c:v>
                </c:pt>
                <c:pt idx="112">
                  <c:v>-5</c:v>
                </c:pt>
                <c:pt idx="113">
                  <c:v>-4.5</c:v>
                </c:pt>
                <c:pt idx="114">
                  <c:v>-1</c:v>
                </c:pt>
                <c:pt idx="115">
                  <c:v>-5</c:v>
                </c:pt>
                <c:pt idx="116">
                  <c:v>-5</c:v>
                </c:pt>
                <c:pt idx="117">
                  <c:v>-1</c:v>
                </c:pt>
                <c:pt idx="118">
                  <c:v>-2</c:v>
                </c:pt>
                <c:pt idx="119">
                  <c:v>-2.5</c:v>
                </c:pt>
                <c:pt idx="120">
                  <c:v>-3</c:v>
                </c:pt>
                <c:pt idx="121">
                  <c:v>-5</c:v>
                </c:pt>
                <c:pt idx="122">
                  <c:v>-1.5</c:v>
                </c:pt>
                <c:pt idx="123">
                  <c:v>-1.5</c:v>
                </c:pt>
                <c:pt idx="124">
                  <c:v>-1.5</c:v>
                </c:pt>
                <c:pt idx="125">
                  <c:v>-12</c:v>
                </c:pt>
                <c:pt idx="126">
                  <c:v>-14</c:v>
                </c:pt>
                <c:pt idx="127">
                  <c:v>-16</c:v>
                </c:pt>
                <c:pt idx="128">
                  <c:v>-22.5</c:v>
                </c:pt>
                <c:pt idx="129">
                  <c:v>-34.5</c:v>
                </c:pt>
                <c:pt idx="130">
                  <c:v>-32</c:v>
                </c:pt>
                <c:pt idx="131">
                  <c:v>-33.5</c:v>
                </c:pt>
                <c:pt idx="132">
                  <c:v>-34.5</c:v>
                </c:pt>
                <c:pt idx="133">
                  <c:v>-11</c:v>
                </c:pt>
                <c:pt idx="134">
                  <c:v>-3.5</c:v>
                </c:pt>
                <c:pt idx="135">
                  <c:v>-7</c:v>
                </c:pt>
                <c:pt idx="136">
                  <c:v>-13.5</c:v>
                </c:pt>
                <c:pt idx="137">
                  <c:v>-22.5</c:v>
                </c:pt>
                <c:pt idx="138">
                  <c:v>-23.5</c:v>
                </c:pt>
                <c:pt idx="139">
                  <c:v>-24.5</c:v>
                </c:pt>
                <c:pt idx="140">
                  <c:v>-12</c:v>
                </c:pt>
                <c:pt idx="141">
                  <c:v>-12.5</c:v>
                </c:pt>
                <c:pt idx="142">
                  <c:v>-6.5</c:v>
                </c:pt>
                <c:pt idx="143">
                  <c:v>-7.5</c:v>
                </c:pt>
                <c:pt idx="144">
                  <c:v>-8.5</c:v>
                </c:pt>
                <c:pt idx="145">
                  <c:v>-9.5</c:v>
                </c:pt>
                <c:pt idx="146">
                  <c:v>-10.5</c:v>
                </c:pt>
                <c:pt idx="147">
                  <c:v>-15</c:v>
                </c:pt>
                <c:pt idx="148">
                  <c:v>-10</c:v>
                </c:pt>
                <c:pt idx="149">
                  <c:v>-13</c:v>
                </c:pt>
                <c:pt idx="150">
                  <c:v>-5.5</c:v>
                </c:pt>
                <c:pt idx="151">
                  <c:v>-10</c:v>
                </c:pt>
                <c:pt idx="152">
                  <c:v>-19.5</c:v>
                </c:pt>
                <c:pt idx="153">
                  <c:v>-23</c:v>
                </c:pt>
                <c:pt idx="154">
                  <c:v>-27</c:v>
                </c:pt>
                <c:pt idx="155">
                  <c:v>-25</c:v>
                </c:pt>
                <c:pt idx="156">
                  <c:v>-29</c:v>
                </c:pt>
                <c:pt idx="157">
                  <c:v>-31</c:v>
                </c:pt>
                <c:pt idx="158">
                  <c:v>-33</c:v>
                </c:pt>
                <c:pt idx="159">
                  <c:v>-35</c:v>
                </c:pt>
                <c:pt idx="160">
                  <c:v>-37</c:v>
                </c:pt>
                <c:pt idx="161">
                  <c:v>-33</c:v>
                </c:pt>
                <c:pt idx="162">
                  <c:v>-9</c:v>
                </c:pt>
                <c:pt idx="163">
                  <c:v>-6.5</c:v>
                </c:pt>
                <c:pt idx="164">
                  <c:v>-20</c:v>
                </c:pt>
                <c:pt idx="165">
                  <c:v>-22</c:v>
                </c:pt>
                <c:pt idx="166">
                  <c:v>-24</c:v>
                </c:pt>
                <c:pt idx="167">
                  <c:v>-15.5</c:v>
                </c:pt>
                <c:pt idx="168">
                  <c:v>-17</c:v>
                </c:pt>
                <c:pt idx="169">
                  <c:v>-15</c:v>
                </c:pt>
                <c:pt idx="170">
                  <c:v>-14</c:v>
                </c:pt>
                <c:pt idx="171">
                  <c:v>-17</c:v>
                </c:pt>
                <c:pt idx="172">
                  <c:v>-25</c:v>
                </c:pt>
                <c:pt idx="173">
                  <c:v>-35</c:v>
                </c:pt>
                <c:pt idx="174">
                  <c:v>-37</c:v>
                </c:pt>
                <c:pt idx="175">
                  <c:v>-42</c:v>
                </c:pt>
                <c:pt idx="176">
                  <c:v>-44</c:v>
                </c:pt>
                <c:pt idx="177">
                  <c:v>-46</c:v>
                </c:pt>
                <c:pt idx="178">
                  <c:v>-5</c:v>
                </c:pt>
                <c:pt idx="179">
                  <c:v>-21</c:v>
                </c:pt>
                <c:pt idx="180">
                  <c:v>-19</c:v>
                </c:pt>
                <c:pt idx="181">
                  <c:v>-13</c:v>
                </c:pt>
              </c:numCache>
            </c:numRef>
          </c:val>
        </c:ser>
        <c:marker val="1"/>
        <c:axId val="45975040"/>
        <c:axId val="46010752"/>
      </c:lineChart>
      <c:catAx>
        <c:axId val="45975040"/>
        <c:scaling>
          <c:orientation val="minMax"/>
        </c:scaling>
        <c:axPos val="b"/>
        <c:tickLblPos val="nextTo"/>
        <c:crossAx val="46010752"/>
        <c:crosses val="autoZero"/>
        <c:auto val="1"/>
        <c:lblAlgn val="ctr"/>
        <c:lblOffset val="100"/>
      </c:catAx>
      <c:valAx>
        <c:axId val="46010752"/>
        <c:scaling>
          <c:orientation val="minMax"/>
        </c:scaling>
        <c:axPos val="l"/>
        <c:majorGridlines/>
        <c:title>
          <c:tx>
            <c:rich>
              <a:bodyPr rot="-5400000" vert="horz"/>
              <a:lstStyle/>
              <a:p>
                <a:pPr>
                  <a:defRPr/>
                </a:pPr>
                <a:r>
                  <a:rPr lang="en-US"/>
                  <a:t>water table (cm)</a:t>
                </a:r>
              </a:p>
            </c:rich>
          </c:tx>
        </c:title>
        <c:numFmt formatCode="General" sourceLinked="1"/>
        <c:tickLblPos val="nextTo"/>
        <c:crossAx val="45975040"/>
        <c:crosses val="autoZero"/>
        <c:crossBetween val="between"/>
      </c:valAx>
      <c:valAx>
        <c:axId val="90973312"/>
        <c:scaling>
          <c:orientation val="minMax"/>
        </c:scaling>
        <c:axPos val="r"/>
        <c:title>
          <c:tx>
            <c:rich>
              <a:bodyPr rot="-5400000" vert="horz"/>
              <a:lstStyle/>
              <a:p>
                <a:pPr>
                  <a:defRPr/>
                </a:pPr>
                <a:r>
                  <a:rPr lang="en-US"/>
                  <a:t>NO3-</a:t>
                </a:r>
                <a:r>
                  <a:rPr lang="en-US" baseline="0"/>
                  <a:t> (mg/kg)</a:t>
                </a:r>
                <a:endParaRPr lang="en-US"/>
              </a:p>
            </c:rich>
          </c:tx>
        </c:title>
        <c:numFmt formatCode="General" sourceLinked="1"/>
        <c:tickLblPos val="nextTo"/>
        <c:crossAx val="90978944"/>
        <c:crosses val="max"/>
        <c:crossBetween val="between"/>
      </c:valAx>
      <c:catAx>
        <c:axId val="90978944"/>
        <c:scaling>
          <c:orientation val="minMax"/>
        </c:scaling>
        <c:delete val="1"/>
        <c:axPos val="b"/>
        <c:tickLblPos val="nextTo"/>
        <c:crossAx val="90973312"/>
        <c:crosses val="autoZero"/>
        <c:auto val="1"/>
        <c:lblAlgn val="ctr"/>
        <c:lblOffset val="100"/>
      </c:catAx>
    </c:plotArea>
    <c:legend>
      <c:legendPos val="r"/>
    </c:legend>
    <c:plotVisOnly val="1"/>
    <c:dispBlanksAs val="gap"/>
  </c:chart>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0.04179</cdr:x>
      <cdr:y>0</cdr:y>
    </cdr:from>
    <cdr:to>
      <cdr:x>1</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6194" y="-47708"/>
          <a:ext cx="5695238" cy="273202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1100</TotalTime>
  <Pages>10</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Satellite_C40D-A</dc:creator>
  <cp:lastModifiedBy>Satellite_C40D-A</cp:lastModifiedBy>
  <cp:revision>17</cp:revision>
  <cp:lastPrinted>2018-10-24T23:18:00Z</cp:lastPrinted>
  <dcterms:created xsi:type="dcterms:W3CDTF">2018-10-23T21:18:00Z</dcterms:created>
  <dcterms:modified xsi:type="dcterms:W3CDTF">2018-10-25T11:50:00Z</dcterms:modified>
</cp:coreProperties>
</file>