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3E" w:rsidRDefault="00E1785D">
      <w:pPr>
        <w:pStyle w:val="BodyText"/>
        <w:ind w:left="434"/>
        <w:rPr>
          <w:sz w:val="20"/>
        </w:rPr>
      </w:pPr>
      <w:bookmarkStart w:id="0" w:name="_GoBack"/>
      <w:bookmarkEnd w:id="0"/>
      <w:r>
        <w:rPr>
          <w:noProof/>
          <w:sz w:val="20"/>
          <w:lang w:val="id-ID" w:eastAsia="id-ID" w:bidi="ar-SA"/>
        </w:rPr>
        <w:drawing>
          <wp:inline distT="0" distB="0" distL="0" distR="0">
            <wp:extent cx="6662226" cy="31575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62226" cy="315753"/>
                    </a:xfrm>
                    <a:prstGeom prst="rect">
                      <a:avLst/>
                    </a:prstGeom>
                  </pic:spPr>
                </pic:pic>
              </a:graphicData>
            </a:graphic>
          </wp:inline>
        </w:drawing>
      </w:r>
    </w:p>
    <w:p w:rsidR="00471A3E" w:rsidRDefault="00E1785D">
      <w:pPr>
        <w:spacing w:line="318" w:lineRule="exact"/>
        <w:ind w:left="432"/>
        <w:jc w:val="both"/>
        <w:rPr>
          <w:b/>
          <w:sz w:val="28"/>
        </w:rPr>
      </w:pPr>
      <w:r>
        <w:rPr>
          <w:b/>
          <w:sz w:val="28"/>
        </w:rPr>
        <w:t>Reinforcement Of Soft Soil Using Soil Column Method (Soft Soil + CCR + RHA)</w:t>
      </w:r>
    </w:p>
    <w:p w:rsidR="00471A3E" w:rsidRDefault="00471A3E">
      <w:pPr>
        <w:pStyle w:val="BodyText"/>
        <w:spacing w:before="11"/>
        <w:rPr>
          <w:b/>
          <w:sz w:val="42"/>
        </w:rPr>
      </w:pPr>
    </w:p>
    <w:p w:rsidR="00471A3E" w:rsidRDefault="00E1785D">
      <w:pPr>
        <w:pStyle w:val="BodyText"/>
        <w:ind w:left="432"/>
        <w:rPr>
          <w:sz w:val="14"/>
        </w:rPr>
      </w:pPr>
      <w:r>
        <w:t>Wahyuni Dwi</w:t>
      </w:r>
      <w:r>
        <w:rPr>
          <w:position w:val="8"/>
          <w:sz w:val="14"/>
        </w:rPr>
        <w:t>1</w:t>
      </w:r>
      <w:r>
        <w:t>*, Dewi Ratna</w:t>
      </w:r>
      <w:r>
        <w:rPr>
          <w:position w:val="8"/>
          <w:sz w:val="14"/>
        </w:rPr>
        <w:t xml:space="preserve">2 </w:t>
      </w:r>
      <w:r>
        <w:t>and Saloma</w:t>
      </w:r>
      <w:r>
        <w:rPr>
          <w:position w:val="8"/>
          <w:sz w:val="14"/>
        </w:rPr>
        <w:t>3</w:t>
      </w:r>
    </w:p>
    <w:p w:rsidR="00471A3E" w:rsidRDefault="00471A3E">
      <w:pPr>
        <w:pStyle w:val="BodyText"/>
        <w:spacing w:before="2"/>
        <w:rPr>
          <w:sz w:val="21"/>
        </w:rPr>
      </w:pPr>
    </w:p>
    <w:p w:rsidR="00471A3E" w:rsidRDefault="00E1785D">
      <w:pPr>
        <w:ind w:left="432" w:right="594"/>
        <w:rPr>
          <w:i/>
        </w:rPr>
      </w:pPr>
      <w:r>
        <w:rPr>
          <w:i/>
        </w:rPr>
        <w:t xml:space="preserve">1Post Graduate Student of Civil Engineering Departement, Faculty of Engineering Sriwijaya University, Indonesia </w:t>
      </w:r>
      <w:r>
        <w:rPr>
          <w:i/>
        </w:rPr>
        <w:t>2Lecturer in The Civil Engineering Departement, Faculty of Engineering Sriwijaya University, Indonesia  3Lecturer in The Civil Engineering Departement,, Faculty of Engineering Sriwijaya University,</w:t>
      </w:r>
      <w:r>
        <w:rPr>
          <w:i/>
          <w:spacing w:val="-13"/>
        </w:rPr>
        <w:t xml:space="preserve"> </w:t>
      </w:r>
      <w:r>
        <w:rPr>
          <w:i/>
        </w:rPr>
        <w:t>Indonesia</w:t>
      </w:r>
    </w:p>
    <w:p w:rsidR="00471A3E" w:rsidRDefault="00E1785D">
      <w:pPr>
        <w:spacing w:line="250" w:lineRule="exact"/>
        <w:ind w:left="432"/>
        <w:rPr>
          <w:i/>
        </w:rPr>
      </w:pPr>
      <w:r>
        <w:rPr>
          <w:i/>
        </w:rPr>
        <w:t xml:space="preserve">*Corresponding Author: </w:t>
      </w:r>
      <w:hyperlink r:id="rId6">
        <w:r>
          <w:rPr>
            <w:i/>
          </w:rPr>
          <w:t>dwiwahyuni005@gmail.com</w:t>
        </w:r>
      </w:hyperlink>
    </w:p>
    <w:p w:rsidR="00471A3E" w:rsidRDefault="00E1785D">
      <w:pPr>
        <w:pStyle w:val="BodyText"/>
        <w:spacing w:before="8"/>
        <w:rPr>
          <w:i/>
          <w:sz w:val="14"/>
        </w:rPr>
      </w:pPr>
      <w:r>
        <w:pict>
          <v:line id="_x0000_s1173" style="position:absolute;z-index:-251658240;mso-wrap-distance-left:0;mso-wrap-distance-right:0;mso-position-horizontal-relative:page" from="62.25pt,10.65pt" to="565.5pt,10.65pt" strokecolor="#5b9bd3" strokeweight=".48pt">
            <w10:wrap type="topAndBottom" anchorx="page"/>
          </v:line>
        </w:pict>
      </w:r>
    </w:p>
    <w:p w:rsidR="00471A3E" w:rsidRDefault="00E1785D">
      <w:pPr>
        <w:ind w:left="432" w:right="455"/>
        <w:jc w:val="both"/>
        <w:rPr>
          <w:sz w:val="24"/>
        </w:rPr>
      </w:pPr>
      <w:r>
        <w:rPr>
          <w:b/>
          <w:sz w:val="24"/>
        </w:rPr>
        <w:t>Abstract:</w:t>
      </w:r>
      <w:r>
        <w:rPr>
          <w:b/>
          <w:spacing w:val="-12"/>
          <w:sz w:val="24"/>
        </w:rPr>
        <w:t xml:space="preserve"> </w:t>
      </w:r>
      <w:r>
        <w:rPr>
          <w:sz w:val="24"/>
        </w:rPr>
        <w:t>Soil</w:t>
      </w:r>
      <w:r>
        <w:rPr>
          <w:spacing w:val="-13"/>
          <w:sz w:val="24"/>
        </w:rPr>
        <w:t xml:space="preserve"> </w:t>
      </w:r>
      <w:r>
        <w:rPr>
          <w:sz w:val="24"/>
        </w:rPr>
        <w:t>reinforcement</w:t>
      </w:r>
      <w:r>
        <w:rPr>
          <w:spacing w:val="-12"/>
          <w:sz w:val="24"/>
        </w:rPr>
        <w:t xml:space="preserve"> </w:t>
      </w:r>
      <w:r>
        <w:rPr>
          <w:sz w:val="24"/>
        </w:rPr>
        <w:t>method</w:t>
      </w:r>
      <w:r>
        <w:rPr>
          <w:spacing w:val="-13"/>
          <w:sz w:val="24"/>
        </w:rPr>
        <w:t xml:space="preserve"> </w:t>
      </w:r>
      <w:r>
        <w:rPr>
          <w:sz w:val="24"/>
        </w:rPr>
        <w:t>is</w:t>
      </w:r>
      <w:r>
        <w:rPr>
          <w:spacing w:val="-12"/>
          <w:sz w:val="24"/>
        </w:rPr>
        <w:t xml:space="preserve"> </w:t>
      </w:r>
      <w:r>
        <w:rPr>
          <w:sz w:val="24"/>
        </w:rPr>
        <w:t>one</w:t>
      </w:r>
      <w:r>
        <w:rPr>
          <w:spacing w:val="-14"/>
          <w:sz w:val="24"/>
        </w:rPr>
        <w:t xml:space="preserve"> </w:t>
      </w:r>
      <w:r>
        <w:rPr>
          <w:sz w:val="24"/>
        </w:rPr>
        <w:t>of</w:t>
      </w:r>
      <w:r>
        <w:rPr>
          <w:spacing w:val="-11"/>
          <w:sz w:val="24"/>
        </w:rPr>
        <w:t xml:space="preserve"> </w:t>
      </w:r>
      <w:r>
        <w:rPr>
          <w:sz w:val="24"/>
        </w:rPr>
        <w:t>attempt</w:t>
      </w:r>
      <w:r>
        <w:rPr>
          <w:spacing w:val="-13"/>
          <w:sz w:val="24"/>
        </w:rPr>
        <w:t xml:space="preserve"> </w:t>
      </w:r>
      <w:r>
        <w:rPr>
          <w:sz w:val="24"/>
        </w:rPr>
        <w:t>to</w:t>
      </w:r>
      <w:r>
        <w:rPr>
          <w:spacing w:val="-12"/>
          <w:sz w:val="24"/>
        </w:rPr>
        <w:t xml:space="preserve"> </w:t>
      </w:r>
      <w:r>
        <w:rPr>
          <w:sz w:val="24"/>
        </w:rPr>
        <w:t>improve</w:t>
      </w:r>
      <w:r>
        <w:rPr>
          <w:spacing w:val="-15"/>
          <w:sz w:val="24"/>
        </w:rPr>
        <w:t xml:space="preserve"> </w:t>
      </w:r>
      <w:r>
        <w:rPr>
          <w:sz w:val="24"/>
        </w:rPr>
        <w:t>technical</w:t>
      </w:r>
      <w:r>
        <w:rPr>
          <w:spacing w:val="-12"/>
          <w:sz w:val="24"/>
        </w:rPr>
        <w:t xml:space="preserve"> </w:t>
      </w:r>
      <w:r>
        <w:rPr>
          <w:sz w:val="24"/>
        </w:rPr>
        <w:t>characteristic</w:t>
      </w:r>
      <w:r>
        <w:rPr>
          <w:spacing w:val="-12"/>
          <w:sz w:val="24"/>
        </w:rPr>
        <w:t xml:space="preserve"> </w:t>
      </w:r>
      <w:r>
        <w:rPr>
          <w:sz w:val="24"/>
        </w:rPr>
        <w:t>from</w:t>
      </w:r>
      <w:r>
        <w:rPr>
          <w:spacing w:val="-12"/>
          <w:sz w:val="24"/>
        </w:rPr>
        <w:t xml:space="preserve"> </w:t>
      </w:r>
      <w:r>
        <w:rPr>
          <w:sz w:val="24"/>
        </w:rPr>
        <w:t>the</w:t>
      </w:r>
      <w:r>
        <w:rPr>
          <w:spacing w:val="-14"/>
          <w:sz w:val="24"/>
        </w:rPr>
        <w:t xml:space="preserve"> </w:t>
      </w:r>
      <w:r>
        <w:rPr>
          <w:sz w:val="24"/>
        </w:rPr>
        <w:t>soil,</w:t>
      </w:r>
      <w:r>
        <w:rPr>
          <w:spacing w:val="-12"/>
          <w:sz w:val="24"/>
        </w:rPr>
        <w:t xml:space="preserve"> </w:t>
      </w:r>
      <w:r>
        <w:rPr>
          <w:sz w:val="24"/>
        </w:rPr>
        <w:t>such as</w:t>
      </w:r>
      <w:r>
        <w:rPr>
          <w:spacing w:val="-7"/>
          <w:sz w:val="24"/>
        </w:rPr>
        <w:t xml:space="preserve"> </w:t>
      </w:r>
      <w:r>
        <w:rPr>
          <w:sz w:val="24"/>
        </w:rPr>
        <w:t>soil</w:t>
      </w:r>
      <w:r>
        <w:rPr>
          <w:spacing w:val="-5"/>
          <w:sz w:val="24"/>
        </w:rPr>
        <w:t xml:space="preserve"> </w:t>
      </w:r>
      <w:r>
        <w:rPr>
          <w:sz w:val="24"/>
        </w:rPr>
        <w:t>bearing</w:t>
      </w:r>
      <w:r>
        <w:rPr>
          <w:spacing w:val="-9"/>
          <w:sz w:val="24"/>
        </w:rPr>
        <w:t xml:space="preserve"> </w:t>
      </w:r>
      <w:r>
        <w:rPr>
          <w:sz w:val="24"/>
        </w:rPr>
        <w:t>capacity,</w:t>
      </w:r>
      <w:r>
        <w:rPr>
          <w:spacing w:val="-6"/>
          <w:sz w:val="24"/>
        </w:rPr>
        <w:t xml:space="preserve"> </w:t>
      </w:r>
      <w:r>
        <w:rPr>
          <w:sz w:val="24"/>
        </w:rPr>
        <w:t>compressibility</w:t>
      </w:r>
      <w:r>
        <w:rPr>
          <w:spacing w:val="-13"/>
          <w:sz w:val="24"/>
        </w:rPr>
        <w:t xml:space="preserve"> </w:t>
      </w:r>
      <w:r>
        <w:rPr>
          <w:sz w:val="24"/>
        </w:rPr>
        <w:t>and</w:t>
      </w:r>
      <w:r>
        <w:rPr>
          <w:spacing w:val="-6"/>
          <w:sz w:val="24"/>
        </w:rPr>
        <w:t xml:space="preserve"> </w:t>
      </w:r>
      <w:r>
        <w:rPr>
          <w:sz w:val="24"/>
        </w:rPr>
        <w:t>permeability.</w:t>
      </w:r>
      <w:r>
        <w:rPr>
          <w:spacing w:val="-1"/>
          <w:sz w:val="24"/>
        </w:rPr>
        <w:t xml:space="preserve"> </w:t>
      </w:r>
      <w:r>
        <w:rPr>
          <w:sz w:val="24"/>
        </w:rPr>
        <w:t>The</w:t>
      </w:r>
      <w:r>
        <w:rPr>
          <w:spacing w:val="-7"/>
          <w:sz w:val="24"/>
        </w:rPr>
        <w:t xml:space="preserve"> </w:t>
      </w:r>
      <w:r>
        <w:rPr>
          <w:sz w:val="24"/>
        </w:rPr>
        <w:t>Soil</w:t>
      </w:r>
      <w:r>
        <w:rPr>
          <w:spacing w:val="-6"/>
          <w:sz w:val="24"/>
        </w:rPr>
        <w:t xml:space="preserve"> </w:t>
      </w:r>
      <w:r>
        <w:rPr>
          <w:sz w:val="24"/>
        </w:rPr>
        <w:t>Column</w:t>
      </w:r>
      <w:r>
        <w:rPr>
          <w:spacing w:val="-8"/>
          <w:sz w:val="24"/>
        </w:rPr>
        <w:t xml:space="preserve"> </w:t>
      </w:r>
      <w:r>
        <w:rPr>
          <w:sz w:val="24"/>
        </w:rPr>
        <w:t>Method</w:t>
      </w:r>
      <w:r>
        <w:rPr>
          <w:spacing w:val="-6"/>
          <w:sz w:val="24"/>
        </w:rPr>
        <w:t xml:space="preserve"> </w:t>
      </w:r>
      <w:r>
        <w:rPr>
          <w:sz w:val="24"/>
        </w:rPr>
        <w:t>is</w:t>
      </w:r>
      <w:r>
        <w:rPr>
          <w:spacing w:val="-6"/>
          <w:sz w:val="24"/>
        </w:rPr>
        <w:t xml:space="preserve"> </w:t>
      </w:r>
      <w:r>
        <w:rPr>
          <w:sz w:val="24"/>
        </w:rPr>
        <w:t>one</w:t>
      </w:r>
      <w:r>
        <w:rPr>
          <w:spacing w:val="-7"/>
          <w:sz w:val="24"/>
        </w:rPr>
        <w:t xml:space="preserve"> </w:t>
      </w:r>
      <w:r>
        <w:rPr>
          <w:sz w:val="24"/>
        </w:rPr>
        <w:t>of</w:t>
      </w:r>
      <w:r>
        <w:rPr>
          <w:spacing w:val="-7"/>
          <w:sz w:val="24"/>
        </w:rPr>
        <w:t xml:space="preserve"> </w:t>
      </w:r>
      <w:r>
        <w:rPr>
          <w:sz w:val="24"/>
        </w:rPr>
        <w:t>alternatives</w:t>
      </w:r>
      <w:r>
        <w:rPr>
          <w:spacing w:val="-6"/>
          <w:sz w:val="24"/>
        </w:rPr>
        <w:t xml:space="preserve"> </w:t>
      </w:r>
      <w:r>
        <w:rPr>
          <w:sz w:val="24"/>
        </w:rPr>
        <w:t>to enhance physical characteristic by way of stabilization to improve soil bearing capacity. Rice Husk Ash (RHA) contains high silica element, Calcium Carbide Residue (CCR) contains high calcium which is able to form pozzolan when mixed upon s</w:t>
      </w:r>
      <w:r>
        <w:rPr>
          <w:sz w:val="24"/>
        </w:rPr>
        <w:t>ilica. This research aims to improve soil bearing capacity by using column soil method with a mixture of soft soil, 3% Calcium Calbide Residue (CCR) and 12% Rice Husk Ash (RHA). Soil column in this research applied a single column variation with a diameter</w:t>
      </w:r>
      <w:r>
        <w:rPr>
          <w:sz w:val="24"/>
        </w:rPr>
        <w:t xml:space="preserve"> of 3,2 cm</w:t>
      </w:r>
      <w:r>
        <w:rPr>
          <w:spacing w:val="-39"/>
          <w:sz w:val="24"/>
        </w:rPr>
        <w:t xml:space="preserve"> </w:t>
      </w:r>
      <w:r>
        <w:rPr>
          <w:sz w:val="24"/>
        </w:rPr>
        <w:t xml:space="preserve">which each has 40 cm, 46 cm, and 53 cm in length and each column with diameter of 3,2 cm, 4,2 cm, and 4,8 cm. Based on the research, ultimate Bearing Capacity (qu) of soft soil without soil column was 54,03 kPa </w:t>
      </w:r>
      <w:r>
        <w:rPr>
          <w:spacing w:val="3"/>
          <w:sz w:val="24"/>
        </w:rPr>
        <w:t xml:space="preserve">and </w:t>
      </w:r>
      <w:r>
        <w:rPr>
          <w:sz w:val="24"/>
        </w:rPr>
        <w:t>after being given reinforcemen</w:t>
      </w:r>
      <w:r>
        <w:rPr>
          <w:sz w:val="24"/>
        </w:rPr>
        <w:t>t had increased the bearing capacity value (qu). The greates increase in soil bearing</w:t>
      </w:r>
      <w:r>
        <w:rPr>
          <w:spacing w:val="-9"/>
          <w:sz w:val="24"/>
        </w:rPr>
        <w:t xml:space="preserve"> </w:t>
      </w:r>
      <w:r>
        <w:rPr>
          <w:sz w:val="24"/>
        </w:rPr>
        <w:t>capacity</w:t>
      </w:r>
      <w:r>
        <w:rPr>
          <w:spacing w:val="-13"/>
          <w:sz w:val="24"/>
        </w:rPr>
        <w:t xml:space="preserve"> </w:t>
      </w:r>
      <w:r>
        <w:rPr>
          <w:sz w:val="24"/>
        </w:rPr>
        <w:t>of</w:t>
      </w:r>
      <w:r>
        <w:rPr>
          <w:spacing w:val="-7"/>
          <w:sz w:val="24"/>
        </w:rPr>
        <w:t xml:space="preserve"> </w:t>
      </w:r>
      <w:r>
        <w:rPr>
          <w:sz w:val="24"/>
        </w:rPr>
        <w:t>the</w:t>
      </w:r>
      <w:r>
        <w:rPr>
          <w:spacing w:val="-7"/>
          <w:sz w:val="24"/>
        </w:rPr>
        <w:t xml:space="preserve"> </w:t>
      </w:r>
      <w:r>
        <w:rPr>
          <w:sz w:val="24"/>
        </w:rPr>
        <w:t>soft</w:t>
      </w:r>
      <w:r>
        <w:rPr>
          <w:spacing w:val="-6"/>
          <w:sz w:val="24"/>
        </w:rPr>
        <w:t xml:space="preserve"> </w:t>
      </w:r>
      <w:r>
        <w:rPr>
          <w:sz w:val="24"/>
        </w:rPr>
        <w:t>soil</w:t>
      </w:r>
      <w:r>
        <w:rPr>
          <w:spacing w:val="-5"/>
          <w:sz w:val="24"/>
        </w:rPr>
        <w:t xml:space="preserve"> </w:t>
      </w:r>
      <w:r>
        <w:rPr>
          <w:sz w:val="24"/>
        </w:rPr>
        <w:t>occurred</w:t>
      </w:r>
      <w:r>
        <w:rPr>
          <w:spacing w:val="-6"/>
          <w:sz w:val="24"/>
        </w:rPr>
        <w:t xml:space="preserve"> </w:t>
      </w:r>
      <w:r>
        <w:rPr>
          <w:sz w:val="24"/>
        </w:rPr>
        <w:t>in</w:t>
      </w:r>
      <w:r>
        <w:rPr>
          <w:spacing w:val="-5"/>
          <w:sz w:val="24"/>
        </w:rPr>
        <w:t xml:space="preserve"> </w:t>
      </w:r>
      <w:r>
        <w:rPr>
          <w:sz w:val="24"/>
        </w:rPr>
        <w:t>soil</w:t>
      </w:r>
      <w:r>
        <w:rPr>
          <w:spacing w:val="-5"/>
          <w:sz w:val="24"/>
        </w:rPr>
        <w:t xml:space="preserve"> </w:t>
      </w:r>
      <w:r>
        <w:rPr>
          <w:sz w:val="24"/>
        </w:rPr>
        <w:t>column</w:t>
      </w:r>
      <w:r>
        <w:rPr>
          <w:spacing w:val="-6"/>
          <w:sz w:val="24"/>
        </w:rPr>
        <w:t xml:space="preserve"> </w:t>
      </w:r>
      <w:r>
        <w:rPr>
          <w:sz w:val="24"/>
        </w:rPr>
        <w:t>variation</w:t>
      </w:r>
      <w:r>
        <w:rPr>
          <w:spacing w:val="-6"/>
          <w:sz w:val="24"/>
        </w:rPr>
        <w:t xml:space="preserve"> </w:t>
      </w:r>
      <w:r>
        <w:rPr>
          <w:sz w:val="24"/>
        </w:rPr>
        <w:t>of</w:t>
      </w:r>
      <w:r>
        <w:rPr>
          <w:spacing w:val="-7"/>
          <w:sz w:val="24"/>
        </w:rPr>
        <w:t xml:space="preserve"> </w:t>
      </w:r>
      <w:r>
        <w:rPr>
          <w:sz w:val="24"/>
        </w:rPr>
        <w:t>53</w:t>
      </w:r>
      <w:r>
        <w:rPr>
          <w:spacing w:val="-6"/>
          <w:sz w:val="24"/>
        </w:rPr>
        <w:t xml:space="preserve"> </w:t>
      </w:r>
      <w:r>
        <w:rPr>
          <w:sz w:val="24"/>
        </w:rPr>
        <w:t>cm</w:t>
      </w:r>
      <w:r>
        <w:rPr>
          <w:spacing w:val="-6"/>
          <w:sz w:val="24"/>
        </w:rPr>
        <w:t xml:space="preserve"> </w:t>
      </w:r>
      <w:r>
        <w:rPr>
          <w:sz w:val="24"/>
        </w:rPr>
        <w:t>in</w:t>
      </w:r>
      <w:r>
        <w:rPr>
          <w:spacing w:val="-6"/>
          <w:sz w:val="24"/>
        </w:rPr>
        <w:t xml:space="preserve"> </w:t>
      </w:r>
      <w:r>
        <w:rPr>
          <w:sz w:val="24"/>
        </w:rPr>
        <w:t>lenght</w:t>
      </w:r>
      <w:r>
        <w:rPr>
          <w:spacing w:val="-6"/>
          <w:sz w:val="24"/>
        </w:rPr>
        <w:t xml:space="preserve"> </w:t>
      </w:r>
      <w:r>
        <w:rPr>
          <w:sz w:val="24"/>
        </w:rPr>
        <w:t>with</w:t>
      </w:r>
      <w:r>
        <w:rPr>
          <w:spacing w:val="-5"/>
          <w:sz w:val="24"/>
        </w:rPr>
        <w:t xml:space="preserve"> </w:t>
      </w:r>
      <w:r>
        <w:rPr>
          <w:sz w:val="24"/>
        </w:rPr>
        <w:t>4,8</w:t>
      </w:r>
      <w:r>
        <w:rPr>
          <w:spacing w:val="-6"/>
          <w:sz w:val="24"/>
        </w:rPr>
        <w:t xml:space="preserve"> </w:t>
      </w:r>
      <w:r>
        <w:rPr>
          <w:sz w:val="24"/>
        </w:rPr>
        <w:t>cm</w:t>
      </w:r>
      <w:r>
        <w:rPr>
          <w:spacing w:val="-6"/>
          <w:sz w:val="24"/>
        </w:rPr>
        <w:t xml:space="preserve"> </w:t>
      </w:r>
      <w:r>
        <w:rPr>
          <w:sz w:val="24"/>
        </w:rPr>
        <w:t>in</w:t>
      </w:r>
      <w:r>
        <w:rPr>
          <w:spacing w:val="-6"/>
          <w:sz w:val="24"/>
        </w:rPr>
        <w:t xml:space="preserve"> </w:t>
      </w:r>
      <w:r>
        <w:rPr>
          <w:sz w:val="24"/>
        </w:rPr>
        <w:t>diameter where</w:t>
      </w:r>
      <w:r>
        <w:rPr>
          <w:spacing w:val="-8"/>
          <w:sz w:val="24"/>
        </w:rPr>
        <w:t xml:space="preserve"> </w:t>
      </w:r>
      <w:r>
        <w:rPr>
          <w:sz w:val="24"/>
        </w:rPr>
        <w:t>the</w:t>
      </w:r>
      <w:r>
        <w:rPr>
          <w:spacing w:val="-7"/>
          <w:sz w:val="24"/>
        </w:rPr>
        <w:t xml:space="preserve"> </w:t>
      </w:r>
      <w:r>
        <w:rPr>
          <w:sz w:val="24"/>
        </w:rPr>
        <w:t>soil</w:t>
      </w:r>
      <w:r>
        <w:rPr>
          <w:spacing w:val="-5"/>
          <w:sz w:val="24"/>
        </w:rPr>
        <w:t xml:space="preserve"> </w:t>
      </w:r>
      <w:r>
        <w:rPr>
          <w:sz w:val="24"/>
        </w:rPr>
        <w:t>bearing</w:t>
      </w:r>
      <w:r>
        <w:rPr>
          <w:spacing w:val="-8"/>
          <w:sz w:val="24"/>
        </w:rPr>
        <w:t xml:space="preserve"> </w:t>
      </w:r>
      <w:r>
        <w:rPr>
          <w:sz w:val="24"/>
        </w:rPr>
        <w:t>capacity</w:t>
      </w:r>
      <w:r>
        <w:rPr>
          <w:spacing w:val="-11"/>
          <w:sz w:val="24"/>
        </w:rPr>
        <w:t xml:space="preserve"> </w:t>
      </w:r>
      <w:r>
        <w:rPr>
          <w:sz w:val="24"/>
        </w:rPr>
        <w:t>had</w:t>
      </w:r>
      <w:r>
        <w:rPr>
          <w:spacing w:val="-6"/>
          <w:sz w:val="24"/>
        </w:rPr>
        <w:t xml:space="preserve"> </w:t>
      </w:r>
      <w:r>
        <w:rPr>
          <w:sz w:val="24"/>
        </w:rPr>
        <w:t>increased</w:t>
      </w:r>
      <w:r>
        <w:rPr>
          <w:spacing w:val="-5"/>
          <w:sz w:val="24"/>
        </w:rPr>
        <w:t xml:space="preserve"> </w:t>
      </w:r>
      <w:r>
        <w:rPr>
          <w:sz w:val="24"/>
        </w:rPr>
        <w:t>to</w:t>
      </w:r>
      <w:r>
        <w:rPr>
          <w:spacing w:val="-6"/>
          <w:sz w:val="24"/>
        </w:rPr>
        <w:t xml:space="preserve"> </w:t>
      </w:r>
      <w:r>
        <w:rPr>
          <w:sz w:val="24"/>
        </w:rPr>
        <w:t>75,58</w:t>
      </w:r>
      <w:r>
        <w:rPr>
          <w:spacing w:val="-6"/>
          <w:sz w:val="24"/>
        </w:rPr>
        <w:t xml:space="preserve"> </w:t>
      </w:r>
      <w:r>
        <w:rPr>
          <w:sz w:val="24"/>
        </w:rPr>
        <w:t>kPa</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percentage</w:t>
      </w:r>
      <w:r>
        <w:rPr>
          <w:spacing w:val="-7"/>
          <w:sz w:val="24"/>
        </w:rPr>
        <w:t xml:space="preserve"> </w:t>
      </w:r>
      <w:r>
        <w:rPr>
          <w:sz w:val="24"/>
        </w:rPr>
        <w:t>increase</w:t>
      </w:r>
      <w:r>
        <w:rPr>
          <w:spacing w:val="-6"/>
          <w:sz w:val="24"/>
        </w:rPr>
        <w:t xml:space="preserve"> </w:t>
      </w:r>
      <w:r>
        <w:rPr>
          <w:sz w:val="24"/>
        </w:rPr>
        <w:t>in</w:t>
      </w:r>
      <w:r>
        <w:rPr>
          <w:spacing w:val="-6"/>
          <w:sz w:val="24"/>
        </w:rPr>
        <w:t xml:space="preserve"> </w:t>
      </w:r>
      <w:r>
        <w:rPr>
          <w:sz w:val="24"/>
        </w:rPr>
        <w:t>BCR</w:t>
      </w:r>
      <w:r>
        <w:rPr>
          <w:spacing w:val="-6"/>
          <w:sz w:val="24"/>
        </w:rPr>
        <w:t xml:space="preserve"> </w:t>
      </w:r>
      <w:r>
        <w:rPr>
          <w:sz w:val="24"/>
        </w:rPr>
        <w:t>was</w:t>
      </w:r>
      <w:r>
        <w:rPr>
          <w:spacing w:val="-5"/>
          <w:sz w:val="24"/>
        </w:rPr>
        <w:t xml:space="preserve"> </w:t>
      </w:r>
      <w:r>
        <w:rPr>
          <w:sz w:val="24"/>
        </w:rPr>
        <w:t>39,90%. Meanwhile the least of soil bearing capacity occurred in soil column that had 53 cm in length and diameter of 3,2 cm while the soil bearing capacity had increased to 64,47 kPa and BCR only increased to</w:t>
      </w:r>
      <w:r>
        <w:rPr>
          <w:spacing w:val="-12"/>
          <w:sz w:val="24"/>
        </w:rPr>
        <w:t xml:space="preserve"> </w:t>
      </w:r>
      <w:r>
        <w:rPr>
          <w:sz w:val="24"/>
        </w:rPr>
        <w:t>19,33%.</w:t>
      </w:r>
    </w:p>
    <w:p w:rsidR="00471A3E" w:rsidRDefault="00E1785D">
      <w:pPr>
        <w:spacing w:before="3"/>
        <w:ind w:left="432"/>
        <w:jc w:val="both"/>
        <w:rPr>
          <w:i/>
        </w:rPr>
      </w:pPr>
      <w:r>
        <w:pict>
          <v:line id="_x0000_s1172" style="position:absolute;left:0;text-align:left;z-index:-251657216;mso-wrap-distance-left:0;mso-wrap-distance-right:0;mso-position-horizontal-relative:page" from="56.25pt,18.35pt" to="559.5pt,18.35pt" strokecolor="#5b9bd3" strokeweight=".48pt">
            <w10:wrap type="topAndBottom" anchorx="page"/>
          </v:line>
        </w:pict>
      </w:r>
      <w:r>
        <w:rPr>
          <w:i/>
        </w:rPr>
        <w:t>Keywor</w:t>
      </w:r>
      <w:r>
        <w:rPr>
          <w:i/>
        </w:rPr>
        <w:t>ds: Soil Column, Foundation, Bearing Capacity, Rice Ash Hush (RHA), Calcium Carbide Residue (CCR)</w:t>
      </w:r>
    </w:p>
    <w:p w:rsidR="00471A3E" w:rsidRDefault="00471A3E">
      <w:pPr>
        <w:pStyle w:val="BodyText"/>
        <w:spacing w:before="9"/>
        <w:rPr>
          <w:i/>
          <w:sz w:val="8"/>
        </w:rPr>
      </w:pPr>
    </w:p>
    <w:p w:rsidR="00471A3E" w:rsidRDefault="00471A3E">
      <w:pPr>
        <w:rPr>
          <w:sz w:val="8"/>
        </w:rPr>
        <w:sectPr w:rsidR="00471A3E">
          <w:type w:val="continuous"/>
          <w:pgSz w:w="11920" w:h="16850"/>
          <w:pgMar w:top="840" w:right="0" w:bottom="0" w:left="700" w:header="720" w:footer="720" w:gutter="0"/>
          <w:cols w:space="720"/>
        </w:sectPr>
      </w:pPr>
    </w:p>
    <w:p w:rsidR="00471A3E" w:rsidRDefault="00471A3E">
      <w:pPr>
        <w:pStyle w:val="BodyText"/>
        <w:spacing w:before="7"/>
        <w:rPr>
          <w:i/>
          <w:sz w:val="27"/>
        </w:rPr>
      </w:pPr>
    </w:p>
    <w:p w:rsidR="00471A3E" w:rsidRDefault="00E1785D">
      <w:pPr>
        <w:pStyle w:val="Heading1"/>
        <w:numPr>
          <w:ilvl w:val="0"/>
          <w:numId w:val="5"/>
        </w:numPr>
        <w:tabs>
          <w:tab w:val="left" w:pos="717"/>
        </w:tabs>
        <w:jc w:val="both"/>
      </w:pPr>
      <w:r>
        <w:t>Introduction</w:t>
      </w:r>
    </w:p>
    <w:p w:rsidR="00471A3E" w:rsidRDefault="00E1785D">
      <w:pPr>
        <w:pStyle w:val="BodyText"/>
        <w:ind w:left="432" w:right="37" w:firstLine="425"/>
        <w:jc w:val="both"/>
      </w:pPr>
      <w:r>
        <w:t>South Sumatera has diverse ground reliefs such as</w:t>
      </w:r>
      <w:r>
        <w:rPr>
          <w:spacing w:val="-9"/>
        </w:rPr>
        <w:t xml:space="preserve"> </w:t>
      </w:r>
      <w:r>
        <w:t>alluvial</w:t>
      </w:r>
      <w:r>
        <w:rPr>
          <w:spacing w:val="-8"/>
        </w:rPr>
        <w:t xml:space="preserve"> </w:t>
      </w:r>
      <w:r>
        <w:t>soil</w:t>
      </w:r>
      <w:r>
        <w:rPr>
          <w:spacing w:val="-10"/>
        </w:rPr>
        <w:t xml:space="preserve"> </w:t>
      </w:r>
      <w:r>
        <w:t>and</w:t>
      </w:r>
      <w:r>
        <w:rPr>
          <w:spacing w:val="-11"/>
        </w:rPr>
        <w:t xml:space="preserve"> </w:t>
      </w:r>
      <w:r>
        <w:t>sandy</w:t>
      </w:r>
      <w:r>
        <w:rPr>
          <w:spacing w:val="-11"/>
        </w:rPr>
        <w:t xml:space="preserve"> </w:t>
      </w:r>
      <w:r>
        <w:t>soft</w:t>
      </w:r>
      <w:r>
        <w:rPr>
          <w:spacing w:val="-8"/>
        </w:rPr>
        <w:t xml:space="preserve"> </w:t>
      </w:r>
      <w:r>
        <w:t>soil</w:t>
      </w:r>
      <w:r>
        <w:rPr>
          <w:spacing w:val="-8"/>
        </w:rPr>
        <w:t xml:space="preserve"> </w:t>
      </w:r>
      <w:r>
        <w:t>(Palembang.</w:t>
      </w:r>
      <w:r>
        <w:rPr>
          <w:spacing w:val="-9"/>
        </w:rPr>
        <w:t xml:space="preserve"> </w:t>
      </w:r>
      <w:r>
        <w:t>go.</w:t>
      </w:r>
      <w:r>
        <w:rPr>
          <w:spacing w:val="-9"/>
        </w:rPr>
        <w:t xml:space="preserve"> </w:t>
      </w:r>
      <w:r>
        <w:t>id). Soft</w:t>
      </w:r>
      <w:r>
        <w:rPr>
          <w:spacing w:val="-4"/>
        </w:rPr>
        <w:t xml:space="preserve"> </w:t>
      </w:r>
      <w:r>
        <w:t>Soil</w:t>
      </w:r>
      <w:r>
        <w:rPr>
          <w:spacing w:val="-4"/>
        </w:rPr>
        <w:t xml:space="preserve"> </w:t>
      </w:r>
      <w:r>
        <w:t>has</w:t>
      </w:r>
      <w:r>
        <w:rPr>
          <w:spacing w:val="-4"/>
        </w:rPr>
        <w:t xml:space="preserve"> </w:t>
      </w:r>
      <w:r>
        <w:t>low</w:t>
      </w:r>
      <w:r>
        <w:rPr>
          <w:spacing w:val="-5"/>
        </w:rPr>
        <w:t xml:space="preserve"> </w:t>
      </w:r>
      <w:r>
        <w:t>soil</w:t>
      </w:r>
      <w:r>
        <w:rPr>
          <w:spacing w:val="-4"/>
        </w:rPr>
        <w:t xml:space="preserve"> </w:t>
      </w:r>
      <w:r>
        <w:t>bearing</w:t>
      </w:r>
      <w:r>
        <w:rPr>
          <w:spacing w:val="-8"/>
        </w:rPr>
        <w:t xml:space="preserve"> </w:t>
      </w:r>
      <w:r>
        <w:t>capacity</w:t>
      </w:r>
      <w:r>
        <w:rPr>
          <w:spacing w:val="-8"/>
        </w:rPr>
        <w:t xml:space="preserve"> </w:t>
      </w:r>
      <w:r>
        <w:t>and</w:t>
      </w:r>
      <w:r>
        <w:rPr>
          <w:spacing w:val="-4"/>
        </w:rPr>
        <w:t xml:space="preserve"> </w:t>
      </w:r>
      <w:r>
        <w:t>wide</w:t>
      </w:r>
      <w:r>
        <w:rPr>
          <w:spacing w:val="-5"/>
        </w:rPr>
        <w:t xml:space="preserve"> </w:t>
      </w:r>
      <w:r>
        <w:t>range soil shrinkage [1]. Soft soil is an inherently occuring material</w:t>
      </w:r>
      <w:r>
        <w:rPr>
          <w:spacing w:val="-10"/>
        </w:rPr>
        <w:t xml:space="preserve"> </w:t>
      </w:r>
      <w:r>
        <w:t>based</w:t>
      </w:r>
      <w:r>
        <w:rPr>
          <w:spacing w:val="-13"/>
        </w:rPr>
        <w:t xml:space="preserve"> </w:t>
      </w:r>
      <w:r>
        <w:t>on</w:t>
      </w:r>
      <w:r>
        <w:rPr>
          <w:spacing w:val="-10"/>
        </w:rPr>
        <w:t xml:space="preserve"> </w:t>
      </w:r>
      <w:r>
        <w:t>minerals</w:t>
      </w:r>
      <w:r>
        <w:rPr>
          <w:spacing w:val="-13"/>
        </w:rPr>
        <w:t xml:space="preserve"> </w:t>
      </w:r>
      <w:r>
        <w:t>contained</w:t>
      </w:r>
      <w:r>
        <w:rPr>
          <w:spacing w:val="-13"/>
        </w:rPr>
        <w:t xml:space="preserve"> </w:t>
      </w:r>
      <w:r>
        <w:t>in</w:t>
      </w:r>
      <w:r>
        <w:rPr>
          <w:spacing w:val="-12"/>
        </w:rPr>
        <w:t xml:space="preserve"> </w:t>
      </w:r>
      <w:r>
        <w:t>the</w:t>
      </w:r>
      <w:r>
        <w:rPr>
          <w:spacing w:val="-13"/>
        </w:rPr>
        <w:t xml:space="preserve"> </w:t>
      </w:r>
      <w:r>
        <w:t>soil.</w:t>
      </w:r>
      <w:r>
        <w:rPr>
          <w:spacing w:val="-12"/>
        </w:rPr>
        <w:t xml:space="preserve"> </w:t>
      </w:r>
      <w:r>
        <w:t>These properties include cation exchange ability, has plastic behavior when wet, expanding and shrinkage behavior, an</w:t>
      </w:r>
      <w:r>
        <w:t>d very low permeability. Therefore, it is necessary to repair soft soil so that it can be used in building a construction. The method of repairment is an attempt to change or improve the technical properties of the soil, such as bearing capacity, compressi</w:t>
      </w:r>
      <w:r>
        <w:t>bility,</w:t>
      </w:r>
      <w:r>
        <w:rPr>
          <w:spacing w:val="-12"/>
        </w:rPr>
        <w:t xml:space="preserve"> </w:t>
      </w:r>
      <w:r>
        <w:t>permeability,</w:t>
      </w:r>
      <w:r>
        <w:rPr>
          <w:spacing w:val="-11"/>
        </w:rPr>
        <w:t xml:space="preserve"> </w:t>
      </w:r>
      <w:r>
        <w:t>expansion</w:t>
      </w:r>
      <w:r>
        <w:rPr>
          <w:spacing w:val="-11"/>
        </w:rPr>
        <w:t xml:space="preserve"> </w:t>
      </w:r>
      <w:r>
        <w:t>potential</w:t>
      </w:r>
      <w:r>
        <w:rPr>
          <w:spacing w:val="-12"/>
        </w:rPr>
        <w:t xml:space="preserve"> </w:t>
      </w:r>
      <w:r>
        <w:t>and sensitivity to changes in water content, so that it can meet certain technical requirements. Soil stabilization is the conversion of the soil to improve the condition of the soil grain materials, maintain its s</w:t>
      </w:r>
      <w:r>
        <w:t>hear strength, and obtain the desired properties of the soil, so it is suitable for construction or other development related to the soil. Soil stabilization aims to increase bearing capacity and reduce reduce deformation</w:t>
      </w:r>
      <w:r>
        <w:rPr>
          <w:spacing w:val="-12"/>
        </w:rPr>
        <w:t xml:space="preserve"> </w:t>
      </w:r>
      <w:r>
        <w:t>[2].</w:t>
      </w:r>
    </w:p>
    <w:p w:rsidR="00471A3E" w:rsidRDefault="00E1785D">
      <w:pPr>
        <w:pStyle w:val="BodyText"/>
        <w:ind w:left="483" w:firstLine="516"/>
        <w:jc w:val="both"/>
      </w:pPr>
      <w:r>
        <w:t>Reinforcement using using the Deep Soil Mixing method with a mixture of soft soil, 12% RHA and 3% CCR. The optimum value of BCR for single column variations with 4.8 cm diameter and 53 cm column</w:t>
      </w:r>
      <w:r>
        <w:rPr>
          <w:spacing w:val="-6"/>
        </w:rPr>
        <w:t xml:space="preserve"> </w:t>
      </w:r>
      <w:r>
        <w:t>length</w:t>
      </w:r>
      <w:r>
        <w:rPr>
          <w:spacing w:val="-8"/>
        </w:rPr>
        <w:t xml:space="preserve"> </w:t>
      </w:r>
      <w:r>
        <w:t>is</w:t>
      </w:r>
      <w:r>
        <w:rPr>
          <w:spacing w:val="-4"/>
        </w:rPr>
        <w:t xml:space="preserve"> </w:t>
      </w:r>
      <w:r>
        <w:t>4.48.</w:t>
      </w:r>
      <w:r>
        <w:rPr>
          <w:spacing w:val="-9"/>
        </w:rPr>
        <w:t xml:space="preserve"> </w:t>
      </w:r>
      <w:r>
        <w:t>The</w:t>
      </w:r>
      <w:r>
        <w:rPr>
          <w:spacing w:val="-7"/>
        </w:rPr>
        <w:t xml:space="preserve"> </w:t>
      </w:r>
      <w:r>
        <w:t>optimum</w:t>
      </w:r>
      <w:r>
        <w:rPr>
          <w:spacing w:val="-6"/>
        </w:rPr>
        <w:t xml:space="preserve"> </w:t>
      </w:r>
      <w:r>
        <w:t>value</w:t>
      </w:r>
      <w:r>
        <w:rPr>
          <w:spacing w:val="-5"/>
        </w:rPr>
        <w:t xml:space="preserve"> </w:t>
      </w:r>
      <w:r>
        <w:t>of</w:t>
      </w:r>
      <w:r>
        <w:rPr>
          <w:spacing w:val="-8"/>
        </w:rPr>
        <w:t xml:space="preserve"> </w:t>
      </w:r>
      <w:r>
        <w:t>BCR</w:t>
      </w:r>
      <w:r>
        <w:rPr>
          <w:spacing w:val="-6"/>
        </w:rPr>
        <w:t xml:space="preserve"> </w:t>
      </w:r>
      <w:r>
        <w:t>for group column var</w:t>
      </w:r>
      <w:r>
        <w:t>iations with a diameter of 4.8 cm; column length 53 cm and distance between columns 12 cm, which is 6.64</w:t>
      </w:r>
      <w:r>
        <w:rPr>
          <w:spacing w:val="-5"/>
        </w:rPr>
        <w:t xml:space="preserve"> </w:t>
      </w:r>
      <w:r>
        <w:t>[7].</w:t>
      </w:r>
    </w:p>
    <w:p w:rsidR="00471A3E" w:rsidRDefault="00E1785D">
      <w:pPr>
        <w:pStyle w:val="BodyText"/>
        <w:spacing w:line="252" w:lineRule="exact"/>
        <w:ind w:left="766"/>
        <w:jc w:val="both"/>
      </w:pPr>
      <w:r>
        <w:t>The Soil Column method is one of the alternatives</w:t>
      </w:r>
    </w:p>
    <w:p w:rsidR="00471A3E" w:rsidRDefault="00E1785D">
      <w:pPr>
        <w:pStyle w:val="BodyText"/>
        <w:spacing w:before="91"/>
        <w:ind w:left="394" w:right="214"/>
        <w:jc w:val="both"/>
      </w:pPr>
      <w:r>
        <w:br w:type="column"/>
      </w:r>
      <w:r>
        <w:t xml:space="preserve">for soil stabilization. The purpose of using the Soil Column method is to increase the bearing </w:t>
      </w:r>
      <w:r>
        <w:t>capacity of soft. Calcium Carbide Residue (CCR) was introduced by [8] as a material that can subtitute cement because it contains high calcium ions which has the potential as a pozzolan forming material when</w:t>
      </w:r>
      <w:r>
        <w:rPr>
          <w:spacing w:val="-14"/>
        </w:rPr>
        <w:t xml:space="preserve"> </w:t>
      </w:r>
      <w:r>
        <w:t>mixed</w:t>
      </w:r>
      <w:r>
        <w:rPr>
          <w:spacing w:val="-13"/>
        </w:rPr>
        <w:t xml:space="preserve"> </w:t>
      </w:r>
      <w:r>
        <w:t>with</w:t>
      </w:r>
      <w:r>
        <w:rPr>
          <w:spacing w:val="-16"/>
        </w:rPr>
        <w:t xml:space="preserve"> </w:t>
      </w:r>
      <w:r>
        <w:t>silica.</w:t>
      </w:r>
      <w:r>
        <w:rPr>
          <w:spacing w:val="-13"/>
        </w:rPr>
        <w:t xml:space="preserve"> </w:t>
      </w:r>
      <w:r>
        <w:t>Carbide</w:t>
      </w:r>
      <w:r>
        <w:rPr>
          <w:spacing w:val="-13"/>
        </w:rPr>
        <w:t xml:space="preserve"> </w:t>
      </w:r>
      <w:r>
        <w:t>waste</w:t>
      </w:r>
      <w:r>
        <w:rPr>
          <w:spacing w:val="-15"/>
        </w:rPr>
        <w:t xml:space="preserve"> </w:t>
      </w:r>
      <w:r>
        <w:t>(CCR)</w:t>
      </w:r>
      <w:r>
        <w:rPr>
          <w:spacing w:val="-13"/>
        </w:rPr>
        <w:t xml:space="preserve"> </w:t>
      </w:r>
      <w:r>
        <w:t>is</w:t>
      </w:r>
      <w:r>
        <w:rPr>
          <w:spacing w:val="-13"/>
        </w:rPr>
        <w:t xml:space="preserve"> </w:t>
      </w:r>
      <w:r>
        <w:t>the</w:t>
      </w:r>
      <w:r>
        <w:rPr>
          <w:spacing w:val="-13"/>
        </w:rPr>
        <w:t xml:space="preserve"> </w:t>
      </w:r>
      <w:r>
        <w:t xml:space="preserve">remnants </w:t>
      </w:r>
      <w:r>
        <w:rPr>
          <w:position w:val="2"/>
        </w:rPr>
        <w:t>of</w:t>
      </w:r>
      <w:r>
        <w:rPr>
          <w:spacing w:val="-5"/>
          <w:position w:val="2"/>
        </w:rPr>
        <w:t xml:space="preserve"> </w:t>
      </w:r>
      <w:r>
        <w:rPr>
          <w:position w:val="2"/>
        </w:rPr>
        <w:t>welding</w:t>
      </w:r>
      <w:r>
        <w:rPr>
          <w:spacing w:val="-9"/>
          <w:position w:val="2"/>
        </w:rPr>
        <w:t xml:space="preserve"> </w:t>
      </w:r>
      <w:r>
        <w:rPr>
          <w:position w:val="2"/>
        </w:rPr>
        <w:t>that</w:t>
      </w:r>
      <w:r>
        <w:rPr>
          <w:spacing w:val="-4"/>
          <w:position w:val="2"/>
        </w:rPr>
        <w:t xml:space="preserve"> </w:t>
      </w:r>
      <w:r>
        <w:rPr>
          <w:position w:val="2"/>
        </w:rPr>
        <w:t>use</w:t>
      </w:r>
      <w:r>
        <w:rPr>
          <w:spacing w:val="-6"/>
          <w:position w:val="2"/>
        </w:rPr>
        <w:t xml:space="preserve"> </w:t>
      </w:r>
      <w:r>
        <w:rPr>
          <w:position w:val="2"/>
        </w:rPr>
        <w:t>carbide</w:t>
      </w:r>
      <w:r>
        <w:rPr>
          <w:spacing w:val="-7"/>
          <w:position w:val="2"/>
        </w:rPr>
        <w:t xml:space="preserve"> </w:t>
      </w:r>
      <w:r>
        <w:rPr>
          <w:position w:val="2"/>
        </w:rPr>
        <w:t>gas</w:t>
      </w:r>
      <w:r>
        <w:rPr>
          <w:spacing w:val="-5"/>
          <w:position w:val="2"/>
        </w:rPr>
        <w:t xml:space="preserve"> </w:t>
      </w:r>
      <w:r>
        <w:rPr>
          <w:position w:val="2"/>
        </w:rPr>
        <w:t>(C</w:t>
      </w:r>
      <w:r>
        <w:rPr>
          <w:sz w:val="14"/>
        </w:rPr>
        <w:t>2</w:t>
      </w:r>
      <w:r>
        <w:rPr>
          <w:position w:val="2"/>
        </w:rPr>
        <w:t>H</w:t>
      </w:r>
      <w:r>
        <w:rPr>
          <w:sz w:val="14"/>
        </w:rPr>
        <w:t>2</w:t>
      </w:r>
      <w:r>
        <w:rPr>
          <w:position w:val="2"/>
        </w:rPr>
        <w:t>)</w:t>
      </w:r>
      <w:r>
        <w:rPr>
          <w:spacing w:val="-4"/>
          <w:position w:val="2"/>
        </w:rPr>
        <w:t xml:space="preserve"> </w:t>
      </w:r>
      <w:r>
        <w:rPr>
          <w:position w:val="2"/>
        </w:rPr>
        <w:t>as</w:t>
      </w:r>
      <w:r>
        <w:rPr>
          <w:spacing w:val="-5"/>
          <w:position w:val="2"/>
        </w:rPr>
        <w:t xml:space="preserve"> </w:t>
      </w:r>
      <w:r>
        <w:rPr>
          <w:position w:val="2"/>
        </w:rPr>
        <w:t>fuel.</w:t>
      </w:r>
      <w:r>
        <w:rPr>
          <w:spacing w:val="-6"/>
          <w:position w:val="2"/>
        </w:rPr>
        <w:t xml:space="preserve"> </w:t>
      </w:r>
      <w:r>
        <w:rPr>
          <w:position w:val="2"/>
        </w:rPr>
        <w:t>Carbide</w:t>
      </w:r>
      <w:r>
        <w:rPr>
          <w:spacing w:val="-7"/>
          <w:position w:val="2"/>
        </w:rPr>
        <w:t xml:space="preserve"> </w:t>
      </w:r>
      <w:r>
        <w:rPr>
          <w:position w:val="2"/>
        </w:rPr>
        <w:t>waste contains about 60% lime hydroxide (Ca(OH)</w:t>
      </w:r>
      <w:r>
        <w:rPr>
          <w:sz w:val="14"/>
        </w:rPr>
        <w:t>2</w:t>
      </w:r>
      <w:r>
        <w:rPr>
          <w:position w:val="2"/>
        </w:rPr>
        <w:t xml:space="preserve">). Cementation </w:t>
      </w:r>
      <w:r>
        <w:t>material can be obtained from carbide waste when mixed with silica (SiO2) because it can form pozzolan. Rice Husk Ash (RHA) is a</w:t>
      </w:r>
      <w:r>
        <w:t xml:space="preserve"> waste of rice husk ash containing high silica elements, silica content in rice husk ash ranges from 60% - 95%. Both of these materials can be used as substitute for cement as a binder</w:t>
      </w:r>
      <w:r>
        <w:rPr>
          <w:spacing w:val="-2"/>
        </w:rPr>
        <w:t xml:space="preserve"> </w:t>
      </w:r>
      <w:r>
        <w:t>[6].</w:t>
      </w:r>
    </w:p>
    <w:p w:rsidR="00471A3E" w:rsidRDefault="00E1785D">
      <w:pPr>
        <w:pStyle w:val="BodyText"/>
        <w:ind w:left="394" w:right="218" w:firstLine="516"/>
        <w:jc w:val="both"/>
      </w:pPr>
      <w:r>
        <w:t>Based on the description above, the authors conducted a research o</w:t>
      </w:r>
      <w:r>
        <w:t>f reinforcement soft soil using the Soil Column method with a mixture of Calcium Carbide Residue (CCR) and Rice Husk Ash (RHA).</w:t>
      </w:r>
    </w:p>
    <w:p w:rsidR="00471A3E" w:rsidRDefault="00471A3E">
      <w:pPr>
        <w:pStyle w:val="BodyText"/>
        <w:rPr>
          <w:sz w:val="24"/>
        </w:rPr>
      </w:pPr>
    </w:p>
    <w:p w:rsidR="00471A3E" w:rsidRDefault="00E1785D">
      <w:pPr>
        <w:pStyle w:val="Heading1"/>
        <w:numPr>
          <w:ilvl w:val="0"/>
          <w:numId w:val="5"/>
        </w:numPr>
        <w:tabs>
          <w:tab w:val="left" w:pos="911"/>
        </w:tabs>
        <w:spacing w:before="182" w:line="240" w:lineRule="auto"/>
        <w:ind w:left="910"/>
        <w:jc w:val="left"/>
      </w:pPr>
      <w:r>
        <w:t>Material and</w:t>
      </w:r>
      <w:r>
        <w:rPr>
          <w:spacing w:val="1"/>
        </w:rPr>
        <w:t xml:space="preserve"> </w:t>
      </w:r>
      <w:r>
        <w:t>Methods</w:t>
      </w:r>
    </w:p>
    <w:p w:rsidR="00471A3E" w:rsidRDefault="00E1785D">
      <w:pPr>
        <w:pStyle w:val="ListParagraph"/>
        <w:numPr>
          <w:ilvl w:val="1"/>
          <w:numId w:val="5"/>
        </w:numPr>
        <w:tabs>
          <w:tab w:val="left" w:pos="1055"/>
        </w:tabs>
        <w:spacing w:before="192"/>
        <w:ind w:hanging="431"/>
        <w:rPr>
          <w:i/>
        </w:rPr>
      </w:pPr>
      <w:r>
        <w:rPr>
          <w:i/>
        </w:rPr>
        <w:t>Materials</w:t>
      </w:r>
    </w:p>
    <w:p w:rsidR="00471A3E" w:rsidRDefault="00E1785D">
      <w:pPr>
        <w:pStyle w:val="BodyText"/>
        <w:spacing w:before="198"/>
        <w:ind w:left="627" w:right="252" w:firstLine="451"/>
        <w:jc w:val="both"/>
      </w:pPr>
      <w:r>
        <w:t xml:space="preserve">The materials used in this research were soft soil, Calcium Carbide Residue (CCR) and Rice Husk </w:t>
      </w:r>
      <w:r>
        <w:t>Ash (RHA).</w:t>
      </w:r>
      <w:r>
        <w:rPr>
          <w:spacing w:val="-13"/>
        </w:rPr>
        <w:t xml:space="preserve"> </w:t>
      </w:r>
      <w:r>
        <w:t>Soft</w:t>
      </w:r>
      <w:r>
        <w:rPr>
          <w:spacing w:val="-12"/>
        </w:rPr>
        <w:t xml:space="preserve"> </w:t>
      </w:r>
      <w:r>
        <w:t>soil</w:t>
      </w:r>
      <w:r>
        <w:rPr>
          <w:spacing w:val="-14"/>
        </w:rPr>
        <w:t xml:space="preserve"> </w:t>
      </w:r>
      <w:r>
        <w:t>for</w:t>
      </w:r>
      <w:r>
        <w:rPr>
          <w:spacing w:val="-15"/>
        </w:rPr>
        <w:t xml:space="preserve"> </w:t>
      </w:r>
      <w:r>
        <w:t>specimens</w:t>
      </w:r>
      <w:r>
        <w:rPr>
          <w:spacing w:val="-13"/>
        </w:rPr>
        <w:t xml:space="preserve"> </w:t>
      </w:r>
      <w:r>
        <w:t>and</w:t>
      </w:r>
      <w:r>
        <w:rPr>
          <w:spacing w:val="-13"/>
        </w:rPr>
        <w:t xml:space="preserve"> </w:t>
      </w:r>
      <w:r>
        <w:t>mixtures</w:t>
      </w:r>
      <w:r>
        <w:rPr>
          <w:spacing w:val="-13"/>
        </w:rPr>
        <w:t xml:space="preserve"> </w:t>
      </w:r>
      <w:r>
        <w:t>from</w:t>
      </w:r>
      <w:r>
        <w:rPr>
          <w:spacing w:val="-17"/>
        </w:rPr>
        <w:t xml:space="preserve"> </w:t>
      </w:r>
      <w:r>
        <w:t>the</w:t>
      </w:r>
      <w:r>
        <w:rPr>
          <w:spacing w:val="-13"/>
        </w:rPr>
        <w:t xml:space="preserve"> </w:t>
      </w:r>
      <w:r>
        <w:t>area of Seriguna Village, Padamaran, Ogan Komering Ilir Regency, South Sumatra. The soil that was taken was disturbed.</w:t>
      </w:r>
      <w:r>
        <w:rPr>
          <w:spacing w:val="-6"/>
        </w:rPr>
        <w:t xml:space="preserve"> </w:t>
      </w:r>
      <w:r>
        <w:t>Therefore,</w:t>
      </w:r>
      <w:r>
        <w:rPr>
          <w:spacing w:val="-6"/>
        </w:rPr>
        <w:t xml:space="preserve"> </w:t>
      </w:r>
      <w:r>
        <w:t>the</w:t>
      </w:r>
      <w:r>
        <w:rPr>
          <w:spacing w:val="-6"/>
        </w:rPr>
        <w:t xml:space="preserve"> </w:t>
      </w:r>
      <w:r>
        <w:t>disturbed</w:t>
      </w:r>
      <w:r>
        <w:rPr>
          <w:spacing w:val="-6"/>
        </w:rPr>
        <w:t xml:space="preserve"> </w:t>
      </w:r>
      <w:r>
        <w:t>soft</w:t>
      </w:r>
      <w:r>
        <w:rPr>
          <w:spacing w:val="-5"/>
        </w:rPr>
        <w:t xml:space="preserve"> </w:t>
      </w:r>
      <w:r>
        <w:t>soil</w:t>
      </w:r>
      <w:r>
        <w:rPr>
          <w:spacing w:val="-3"/>
        </w:rPr>
        <w:t xml:space="preserve"> </w:t>
      </w:r>
      <w:r>
        <w:t>was</w:t>
      </w:r>
      <w:r>
        <w:rPr>
          <w:spacing w:val="-3"/>
        </w:rPr>
        <w:t xml:space="preserve"> </w:t>
      </w:r>
      <w:r>
        <w:t>put</w:t>
      </w:r>
      <w:r>
        <w:rPr>
          <w:spacing w:val="-5"/>
        </w:rPr>
        <w:t xml:space="preserve"> </w:t>
      </w:r>
      <w:r>
        <w:t>into</w:t>
      </w:r>
      <w:r>
        <w:rPr>
          <w:spacing w:val="-6"/>
        </w:rPr>
        <w:t xml:space="preserve"> </w:t>
      </w:r>
      <w:r>
        <w:t>a sack with the aim of maintaining the condition and</w:t>
      </w:r>
      <w:r>
        <w:rPr>
          <w:spacing w:val="-30"/>
        </w:rPr>
        <w:t xml:space="preserve"> </w:t>
      </w:r>
      <w:r>
        <w:t>nature of the soft soil. Retrieval of RHA from the remaining</w:t>
      </w:r>
      <w:r>
        <w:rPr>
          <w:spacing w:val="-34"/>
        </w:rPr>
        <w:t xml:space="preserve"> </w:t>
      </w:r>
      <w:r>
        <w:t>rice husk</w:t>
      </w:r>
      <w:r>
        <w:rPr>
          <w:spacing w:val="-13"/>
        </w:rPr>
        <w:t xml:space="preserve"> </w:t>
      </w:r>
      <w:r>
        <w:t>burning</w:t>
      </w:r>
      <w:r>
        <w:rPr>
          <w:spacing w:val="-13"/>
        </w:rPr>
        <w:t xml:space="preserve"> </w:t>
      </w:r>
      <w:r>
        <w:t>results</w:t>
      </w:r>
      <w:r>
        <w:rPr>
          <w:spacing w:val="-10"/>
        </w:rPr>
        <w:t xml:space="preserve"> </w:t>
      </w:r>
      <w:r>
        <w:t>in</w:t>
      </w:r>
      <w:r>
        <w:rPr>
          <w:spacing w:val="-11"/>
        </w:rPr>
        <w:t xml:space="preserve"> </w:t>
      </w:r>
      <w:r>
        <w:t>Lahat,</w:t>
      </w:r>
      <w:r>
        <w:rPr>
          <w:spacing w:val="-11"/>
        </w:rPr>
        <w:t xml:space="preserve"> </w:t>
      </w:r>
      <w:r>
        <w:t>South</w:t>
      </w:r>
      <w:r>
        <w:rPr>
          <w:spacing w:val="-10"/>
        </w:rPr>
        <w:t xml:space="preserve"> </w:t>
      </w:r>
      <w:r>
        <w:t>Sumatra.</w:t>
      </w:r>
      <w:r>
        <w:rPr>
          <w:spacing w:val="-11"/>
        </w:rPr>
        <w:t xml:space="preserve"> </w:t>
      </w:r>
      <w:r>
        <w:t>Retrieval</w:t>
      </w:r>
      <w:r>
        <w:rPr>
          <w:spacing w:val="-10"/>
        </w:rPr>
        <w:t xml:space="preserve"> </w:t>
      </w:r>
      <w:r>
        <w:t>of</w:t>
      </w:r>
    </w:p>
    <w:p w:rsidR="00471A3E" w:rsidRDefault="00471A3E">
      <w:pPr>
        <w:jc w:val="both"/>
        <w:sectPr w:rsidR="00471A3E">
          <w:type w:val="continuous"/>
          <w:pgSz w:w="11920" w:h="16850"/>
          <w:pgMar w:top="840" w:right="0" w:bottom="0" w:left="700" w:header="720" w:footer="720" w:gutter="0"/>
          <w:cols w:num="2" w:space="720" w:equalWidth="0">
            <w:col w:w="5225" w:space="40"/>
            <w:col w:w="5955"/>
          </w:cols>
        </w:sectPr>
      </w:pPr>
    </w:p>
    <w:p w:rsidR="00471A3E" w:rsidRDefault="00E1785D">
      <w:pPr>
        <w:pStyle w:val="BodyText"/>
        <w:spacing w:before="73"/>
        <w:ind w:left="432" w:right="296"/>
        <w:jc w:val="both"/>
      </w:pPr>
      <w:r>
        <w:lastRenderedPageBreak/>
        <w:t>carbide waste obtained from the welding center in C</w:t>
      </w:r>
      <w:r>
        <w:t>inde Market, Palembang. Soft with soil properties parameters as follows:</w:t>
      </w:r>
    </w:p>
    <w:p w:rsidR="00471A3E" w:rsidRDefault="00E1785D">
      <w:pPr>
        <w:pStyle w:val="ListParagraph"/>
        <w:numPr>
          <w:ilvl w:val="0"/>
          <w:numId w:val="4"/>
        </w:numPr>
        <w:tabs>
          <w:tab w:val="left" w:pos="766"/>
          <w:tab w:val="left" w:pos="767"/>
          <w:tab w:val="left" w:pos="3080"/>
        </w:tabs>
        <w:jc w:val="left"/>
      </w:pPr>
      <w:r>
        <w:t>Spesific</w:t>
      </w:r>
      <w:r>
        <w:rPr>
          <w:spacing w:val="-1"/>
        </w:rPr>
        <w:t xml:space="preserve"> </w:t>
      </w:r>
      <w:r>
        <w:t>Gravity</w:t>
      </w:r>
      <w:r>
        <w:rPr>
          <w:spacing w:val="-4"/>
        </w:rPr>
        <w:t xml:space="preserve"> </w:t>
      </w:r>
      <w:r>
        <w:t>(Gs)</w:t>
      </w:r>
      <w:r>
        <w:tab/>
        <w:t>:</w:t>
      </w:r>
      <w:r>
        <w:rPr>
          <w:spacing w:val="1"/>
        </w:rPr>
        <w:t xml:space="preserve"> </w:t>
      </w:r>
      <w:r>
        <w:t>2,63</w:t>
      </w:r>
    </w:p>
    <w:p w:rsidR="00471A3E" w:rsidRDefault="00E1785D">
      <w:pPr>
        <w:pStyle w:val="ListParagraph"/>
        <w:numPr>
          <w:ilvl w:val="0"/>
          <w:numId w:val="4"/>
        </w:numPr>
        <w:tabs>
          <w:tab w:val="left" w:pos="766"/>
          <w:tab w:val="left" w:pos="767"/>
          <w:tab w:val="left" w:pos="3080"/>
        </w:tabs>
        <w:spacing w:before="1" w:line="252" w:lineRule="exact"/>
        <w:jc w:val="left"/>
      </w:pPr>
      <w:r>
        <w:t>Liquid</w:t>
      </w:r>
      <w:r>
        <w:rPr>
          <w:spacing w:val="-1"/>
        </w:rPr>
        <w:t xml:space="preserve"> </w:t>
      </w:r>
      <w:r>
        <w:t>Limit (LL)</w:t>
      </w:r>
      <w:r>
        <w:tab/>
        <w:t>:</w:t>
      </w:r>
      <w:r>
        <w:rPr>
          <w:spacing w:val="1"/>
        </w:rPr>
        <w:t xml:space="preserve"> </w:t>
      </w:r>
      <w:r>
        <w:t>96,98%</w:t>
      </w:r>
    </w:p>
    <w:p w:rsidR="00471A3E" w:rsidRDefault="00E1785D">
      <w:pPr>
        <w:pStyle w:val="ListParagraph"/>
        <w:numPr>
          <w:ilvl w:val="0"/>
          <w:numId w:val="4"/>
        </w:numPr>
        <w:tabs>
          <w:tab w:val="left" w:pos="766"/>
          <w:tab w:val="left" w:pos="767"/>
          <w:tab w:val="left" w:pos="3080"/>
        </w:tabs>
        <w:spacing w:line="252" w:lineRule="exact"/>
        <w:jc w:val="left"/>
      </w:pPr>
      <w:r>
        <w:t>Plastic</w:t>
      </w:r>
      <w:r>
        <w:rPr>
          <w:spacing w:val="-1"/>
        </w:rPr>
        <w:t xml:space="preserve"> </w:t>
      </w:r>
      <w:r>
        <w:t>Limits</w:t>
      </w:r>
      <w:r>
        <w:rPr>
          <w:spacing w:val="-3"/>
        </w:rPr>
        <w:t xml:space="preserve"> </w:t>
      </w:r>
      <w:r>
        <w:t>(PL)</w:t>
      </w:r>
      <w:r>
        <w:tab/>
        <w:t>: 41,88</w:t>
      </w:r>
      <w:r>
        <w:rPr>
          <w:spacing w:val="-2"/>
        </w:rPr>
        <w:t xml:space="preserve"> </w:t>
      </w:r>
      <w:r>
        <w:t>KN/m3</w:t>
      </w:r>
    </w:p>
    <w:p w:rsidR="00471A3E" w:rsidRDefault="00E1785D">
      <w:pPr>
        <w:pStyle w:val="ListParagraph"/>
        <w:numPr>
          <w:ilvl w:val="0"/>
          <w:numId w:val="4"/>
        </w:numPr>
        <w:tabs>
          <w:tab w:val="left" w:pos="766"/>
          <w:tab w:val="left" w:pos="767"/>
          <w:tab w:val="left" w:pos="3080"/>
        </w:tabs>
        <w:spacing w:line="252" w:lineRule="exact"/>
        <w:jc w:val="left"/>
      </w:pPr>
      <w:r>
        <w:t>Plastic</w:t>
      </w:r>
      <w:r>
        <w:rPr>
          <w:spacing w:val="-2"/>
        </w:rPr>
        <w:t xml:space="preserve"> </w:t>
      </w:r>
      <w:r>
        <w:t>Index</w:t>
      </w:r>
      <w:r>
        <w:rPr>
          <w:spacing w:val="-1"/>
        </w:rPr>
        <w:t xml:space="preserve"> </w:t>
      </w:r>
      <w:r>
        <w:t>(IP)</w:t>
      </w:r>
      <w:r>
        <w:tab/>
        <w:t>: 55,10</w:t>
      </w:r>
      <w:r>
        <w:rPr>
          <w:spacing w:val="-2"/>
        </w:rPr>
        <w:t xml:space="preserve"> </w:t>
      </w:r>
      <w:r>
        <w:t>KN/m3</w:t>
      </w:r>
    </w:p>
    <w:p w:rsidR="00471A3E" w:rsidRDefault="00E1785D">
      <w:pPr>
        <w:pStyle w:val="ListParagraph"/>
        <w:numPr>
          <w:ilvl w:val="0"/>
          <w:numId w:val="4"/>
        </w:numPr>
        <w:tabs>
          <w:tab w:val="left" w:pos="766"/>
          <w:tab w:val="left" w:pos="767"/>
        </w:tabs>
        <w:spacing w:before="1" w:line="252" w:lineRule="exact"/>
        <w:jc w:val="left"/>
      </w:pPr>
      <w:r>
        <w:t>Soil Classification (USCS): CH (Organic</w:t>
      </w:r>
      <w:r>
        <w:rPr>
          <w:spacing w:val="-8"/>
        </w:rPr>
        <w:t xml:space="preserve"> </w:t>
      </w:r>
      <w:r>
        <w:t>Soft)</w:t>
      </w:r>
    </w:p>
    <w:p w:rsidR="00471A3E" w:rsidRDefault="00E1785D">
      <w:pPr>
        <w:pStyle w:val="ListParagraph"/>
        <w:numPr>
          <w:ilvl w:val="0"/>
          <w:numId w:val="4"/>
        </w:numPr>
        <w:tabs>
          <w:tab w:val="left" w:pos="766"/>
          <w:tab w:val="left" w:pos="767"/>
        </w:tabs>
        <w:spacing w:line="252" w:lineRule="exact"/>
        <w:jc w:val="left"/>
      </w:pPr>
      <w:r>
        <w:t>Land Classification (AAHSTO) : A-7-5 ( Soft</w:t>
      </w:r>
      <w:r>
        <w:rPr>
          <w:spacing w:val="-5"/>
        </w:rPr>
        <w:t xml:space="preserve"> </w:t>
      </w:r>
      <w:r>
        <w:t>)</w:t>
      </w:r>
    </w:p>
    <w:p w:rsidR="00471A3E" w:rsidRDefault="00E1785D">
      <w:pPr>
        <w:pStyle w:val="ListParagraph"/>
        <w:numPr>
          <w:ilvl w:val="0"/>
          <w:numId w:val="4"/>
        </w:numPr>
        <w:tabs>
          <w:tab w:val="left" w:pos="766"/>
          <w:tab w:val="left" w:pos="767"/>
        </w:tabs>
        <w:spacing w:before="2"/>
        <w:jc w:val="left"/>
      </w:pPr>
      <w:r>
        <w:t xml:space="preserve">Optimum Water Content </w:t>
      </w:r>
      <w:r>
        <w:rPr>
          <w:spacing w:val="2"/>
        </w:rPr>
        <w:t>(WOPT):</w:t>
      </w:r>
      <w:r>
        <w:rPr>
          <w:spacing w:val="-1"/>
        </w:rPr>
        <w:t xml:space="preserve"> </w:t>
      </w:r>
      <w:r>
        <w:t>35%</w:t>
      </w:r>
    </w:p>
    <w:p w:rsidR="00471A3E" w:rsidRDefault="00E1785D">
      <w:pPr>
        <w:pStyle w:val="BodyText"/>
        <w:spacing w:before="198"/>
        <w:ind w:left="432" w:right="293" w:firstLine="451"/>
        <w:jc w:val="both"/>
      </w:pPr>
      <w:r>
        <w:t>Experimental box used was made of wood material with dimensions within a minimum size of 4 times the width of the foundation (B) that was 60 cm in</w:t>
      </w:r>
      <w:r>
        <w:rPr>
          <w:spacing w:val="-9"/>
        </w:rPr>
        <w:t xml:space="preserve"> </w:t>
      </w:r>
      <w:r>
        <w:t>order</w:t>
      </w:r>
      <w:r>
        <w:rPr>
          <w:spacing w:val="-8"/>
        </w:rPr>
        <w:t xml:space="preserve"> </w:t>
      </w:r>
      <w:r>
        <w:t>to</w:t>
      </w:r>
      <w:r>
        <w:rPr>
          <w:spacing w:val="-8"/>
        </w:rPr>
        <w:t xml:space="preserve"> </w:t>
      </w:r>
      <w:r>
        <w:t>be</w:t>
      </w:r>
      <w:r>
        <w:rPr>
          <w:spacing w:val="-8"/>
        </w:rPr>
        <w:t xml:space="preserve"> </w:t>
      </w:r>
      <w:r>
        <w:t>able</w:t>
      </w:r>
      <w:r>
        <w:rPr>
          <w:spacing w:val="-8"/>
        </w:rPr>
        <w:t xml:space="preserve"> </w:t>
      </w:r>
      <w:r>
        <w:t>to</w:t>
      </w:r>
      <w:r>
        <w:rPr>
          <w:spacing w:val="-8"/>
        </w:rPr>
        <w:t xml:space="preserve"> </w:t>
      </w:r>
      <w:r>
        <w:t>monitor</w:t>
      </w:r>
      <w:r>
        <w:rPr>
          <w:spacing w:val="-8"/>
        </w:rPr>
        <w:t xml:space="preserve"> </w:t>
      </w:r>
      <w:r>
        <w:t>the</w:t>
      </w:r>
      <w:r>
        <w:rPr>
          <w:spacing w:val="-8"/>
        </w:rPr>
        <w:t xml:space="preserve"> </w:t>
      </w:r>
      <w:r>
        <w:t>movement</w:t>
      </w:r>
      <w:r>
        <w:rPr>
          <w:spacing w:val="-7"/>
        </w:rPr>
        <w:t xml:space="preserve"> </w:t>
      </w:r>
      <w:r>
        <w:t>of</w:t>
      </w:r>
      <w:r>
        <w:rPr>
          <w:spacing w:val="-7"/>
        </w:rPr>
        <w:t xml:space="preserve"> </w:t>
      </w:r>
      <w:r>
        <w:t>the</w:t>
      </w:r>
      <w:r>
        <w:rPr>
          <w:spacing w:val="-8"/>
        </w:rPr>
        <w:t xml:space="preserve"> </w:t>
      </w:r>
      <w:r>
        <w:t>soil due to loading. The experimental box used measuring 1 m x 1 m x 1.4</w:t>
      </w:r>
      <w:r>
        <w:rPr>
          <w:spacing w:val="-6"/>
        </w:rPr>
        <w:t xml:space="preserve"> </w:t>
      </w:r>
      <w:r>
        <w:t>m.</w:t>
      </w:r>
    </w:p>
    <w:p w:rsidR="00471A3E" w:rsidRDefault="00E1785D">
      <w:pPr>
        <w:pStyle w:val="BodyText"/>
        <w:ind w:left="341" w:right="257" w:firstLine="566"/>
        <w:jc w:val="both"/>
      </w:pPr>
      <w:r>
        <w:t>column test based on the variation in diameter and length of the soil column used in this research can be</w:t>
      </w:r>
      <w:r>
        <w:rPr>
          <w:spacing w:val="-15"/>
        </w:rPr>
        <w:t xml:space="preserve"> </w:t>
      </w:r>
      <w:r>
        <w:t>seen</w:t>
      </w:r>
      <w:r>
        <w:rPr>
          <w:spacing w:val="-15"/>
        </w:rPr>
        <w:t xml:space="preserve"> </w:t>
      </w:r>
      <w:r>
        <w:t>in</w:t>
      </w:r>
      <w:r>
        <w:rPr>
          <w:spacing w:val="-15"/>
        </w:rPr>
        <w:t xml:space="preserve"> </w:t>
      </w:r>
      <w:r>
        <w:t>Table</w:t>
      </w:r>
      <w:r>
        <w:rPr>
          <w:spacing w:val="-15"/>
        </w:rPr>
        <w:t xml:space="preserve"> </w:t>
      </w:r>
      <w:r>
        <w:t>1,</w:t>
      </w:r>
      <w:r>
        <w:rPr>
          <w:spacing w:val="-16"/>
        </w:rPr>
        <w:t xml:space="preserve"> </w:t>
      </w:r>
      <w:r>
        <w:t>then</w:t>
      </w:r>
      <w:r>
        <w:rPr>
          <w:spacing w:val="-17"/>
        </w:rPr>
        <w:t xml:space="preserve"> </w:t>
      </w:r>
      <w:r>
        <w:t>for</w:t>
      </w:r>
      <w:r>
        <w:rPr>
          <w:spacing w:val="-15"/>
        </w:rPr>
        <w:t xml:space="preserve"> </w:t>
      </w:r>
      <w:r>
        <w:t>illustration</w:t>
      </w:r>
      <w:r>
        <w:rPr>
          <w:spacing w:val="-16"/>
        </w:rPr>
        <w:t xml:space="preserve"> </w:t>
      </w:r>
      <w:r>
        <w:t>of</w:t>
      </w:r>
      <w:r>
        <w:rPr>
          <w:spacing w:val="-14"/>
        </w:rPr>
        <w:t xml:space="preserve"> </w:t>
      </w:r>
      <w:r>
        <w:t>the</w:t>
      </w:r>
      <w:r>
        <w:rPr>
          <w:spacing w:val="-15"/>
        </w:rPr>
        <w:t xml:space="preserve"> </w:t>
      </w:r>
      <w:r>
        <w:t>experime</w:t>
      </w:r>
      <w:r>
        <w:t>nt can be seen in Figure</w:t>
      </w:r>
      <w:r>
        <w:rPr>
          <w:spacing w:val="-1"/>
        </w:rPr>
        <w:t xml:space="preserve"> </w:t>
      </w:r>
      <w:r>
        <w:t>1.</w:t>
      </w:r>
    </w:p>
    <w:p w:rsidR="00471A3E" w:rsidRDefault="00471A3E">
      <w:pPr>
        <w:pStyle w:val="BodyText"/>
        <w:spacing w:before="8"/>
        <w:rPr>
          <w:sz w:val="3"/>
        </w:rPr>
      </w:pPr>
    </w:p>
    <w:p w:rsidR="00471A3E" w:rsidRDefault="00E1785D">
      <w:pPr>
        <w:pStyle w:val="BodyText"/>
        <w:ind w:left="1449"/>
        <w:rPr>
          <w:sz w:val="20"/>
        </w:rPr>
      </w:pPr>
      <w:r>
        <w:rPr>
          <w:noProof/>
          <w:sz w:val="20"/>
          <w:lang w:val="id-ID" w:eastAsia="id-ID" w:bidi="ar-SA"/>
        </w:rPr>
        <w:drawing>
          <wp:inline distT="0" distB="0" distL="0" distR="0">
            <wp:extent cx="1165019" cy="129501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65019" cy="1295019"/>
                    </a:xfrm>
                    <a:prstGeom prst="rect">
                      <a:avLst/>
                    </a:prstGeom>
                  </pic:spPr>
                </pic:pic>
              </a:graphicData>
            </a:graphic>
          </wp:inline>
        </w:drawing>
      </w:r>
    </w:p>
    <w:p w:rsidR="00471A3E" w:rsidRDefault="00E1785D">
      <w:pPr>
        <w:pStyle w:val="BodyText"/>
        <w:spacing w:before="73"/>
        <w:ind w:left="416" w:right="255"/>
        <w:jc w:val="both"/>
      </w:pPr>
      <w:r>
        <w:br w:type="column"/>
      </w:r>
      <w:r>
        <w:t>mixture and carbide waste (CCR) was 3% from the weight of the mixture, then mixed with optimum water content had been obtained from the results of standard soil compaction testing, which was 37.8% and then curring for 24 hou</w:t>
      </w:r>
      <w:r>
        <w:t>rs. The soil column mixture was molded into the pipe according to variations and compacted</w:t>
      </w:r>
      <w:r>
        <w:rPr>
          <w:spacing w:val="-13"/>
        </w:rPr>
        <w:t xml:space="preserve"> </w:t>
      </w:r>
      <w:r>
        <w:t>according</w:t>
      </w:r>
      <w:r>
        <w:rPr>
          <w:spacing w:val="-15"/>
        </w:rPr>
        <w:t xml:space="preserve"> </w:t>
      </w:r>
      <w:r>
        <w:t>to</w:t>
      </w:r>
      <w:r>
        <w:rPr>
          <w:spacing w:val="-13"/>
        </w:rPr>
        <w:t xml:space="preserve"> </w:t>
      </w:r>
      <w:r>
        <w:t>the</w:t>
      </w:r>
      <w:r>
        <w:rPr>
          <w:spacing w:val="-14"/>
        </w:rPr>
        <w:t xml:space="preserve"> </w:t>
      </w:r>
      <w:r>
        <w:t>standard</w:t>
      </w:r>
      <w:r>
        <w:rPr>
          <w:spacing w:val="-13"/>
        </w:rPr>
        <w:t xml:space="preserve"> </w:t>
      </w:r>
      <w:r>
        <w:t>compaction</w:t>
      </w:r>
      <w:r>
        <w:rPr>
          <w:spacing w:val="-12"/>
        </w:rPr>
        <w:t xml:space="preserve"> </w:t>
      </w:r>
      <w:r>
        <w:t>method, then wrapped in plastic wrap to be airtight and cured of the</w:t>
      </w:r>
      <w:r>
        <w:rPr>
          <w:spacing w:val="-11"/>
        </w:rPr>
        <w:t xml:space="preserve"> </w:t>
      </w:r>
      <w:r>
        <w:t>soil</w:t>
      </w:r>
      <w:r>
        <w:rPr>
          <w:spacing w:val="-10"/>
        </w:rPr>
        <w:t xml:space="preserve"> </w:t>
      </w:r>
      <w:r>
        <w:t>column</w:t>
      </w:r>
      <w:r>
        <w:rPr>
          <w:spacing w:val="-11"/>
        </w:rPr>
        <w:t xml:space="preserve"> </w:t>
      </w:r>
      <w:r>
        <w:t>for</w:t>
      </w:r>
      <w:r>
        <w:rPr>
          <w:spacing w:val="-10"/>
        </w:rPr>
        <w:t xml:space="preserve"> </w:t>
      </w:r>
      <w:r>
        <w:t>7</w:t>
      </w:r>
      <w:r>
        <w:rPr>
          <w:spacing w:val="-11"/>
        </w:rPr>
        <w:t xml:space="preserve"> </w:t>
      </w:r>
      <w:r>
        <w:t>days.</w:t>
      </w:r>
      <w:r>
        <w:rPr>
          <w:spacing w:val="-9"/>
        </w:rPr>
        <w:t xml:space="preserve"> </w:t>
      </w:r>
      <w:r>
        <w:t>After</w:t>
      </w:r>
      <w:r>
        <w:rPr>
          <w:spacing w:val="-10"/>
        </w:rPr>
        <w:t xml:space="preserve"> </w:t>
      </w:r>
      <w:r>
        <w:t>the</w:t>
      </w:r>
      <w:r>
        <w:rPr>
          <w:spacing w:val="-11"/>
        </w:rPr>
        <w:t xml:space="preserve"> </w:t>
      </w:r>
      <w:r>
        <w:t>curring</w:t>
      </w:r>
      <w:r>
        <w:rPr>
          <w:spacing w:val="-13"/>
        </w:rPr>
        <w:t xml:space="preserve"> </w:t>
      </w:r>
      <w:r>
        <w:t>was</w:t>
      </w:r>
      <w:r>
        <w:rPr>
          <w:spacing w:val="-10"/>
        </w:rPr>
        <w:t xml:space="preserve"> </w:t>
      </w:r>
      <w:r>
        <w:t>finished, opened the mold in a state of standing upright. The variation of single. column test based on the variation in diameter and length of the soil column used in this research can be seen in Table</w:t>
      </w:r>
      <w:r>
        <w:rPr>
          <w:spacing w:val="-8"/>
        </w:rPr>
        <w:t xml:space="preserve"> </w:t>
      </w:r>
      <w:r>
        <w:t>1</w:t>
      </w:r>
    </w:p>
    <w:p w:rsidR="00471A3E" w:rsidRDefault="00471A3E">
      <w:pPr>
        <w:pStyle w:val="BodyText"/>
        <w:rPr>
          <w:sz w:val="24"/>
        </w:rPr>
      </w:pPr>
    </w:p>
    <w:p w:rsidR="00471A3E" w:rsidRDefault="00E1785D">
      <w:pPr>
        <w:pStyle w:val="BodyText"/>
        <w:spacing w:before="175"/>
        <w:ind w:left="1109"/>
      </w:pPr>
      <w:r>
        <w:t>Table 1. Variations of Test Objects</w:t>
      </w:r>
    </w:p>
    <w:p w:rsidR="00471A3E" w:rsidRDefault="00471A3E">
      <w:pPr>
        <w:pStyle w:val="BodyText"/>
        <w:spacing w:before="6"/>
        <w:rPr>
          <w:sz w:val="11"/>
        </w:rPr>
      </w:pPr>
    </w:p>
    <w:tbl>
      <w:tblPr>
        <w:tblW w:w="0" w:type="auto"/>
        <w:tblInd w:w="349" w:type="dxa"/>
        <w:tblLayout w:type="fixed"/>
        <w:tblCellMar>
          <w:left w:w="0" w:type="dxa"/>
          <w:right w:w="0" w:type="dxa"/>
        </w:tblCellMar>
        <w:tblLook w:val="01E0" w:firstRow="1" w:lastRow="1" w:firstColumn="1" w:lastColumn="1" w:noHBand="0" w:noVBand="0"/>
      </w:tblPr>
      <w:tblGrid>
        <w:gridCol w:w="733"/>
        <w:gridCol w:w="910"/>
        <w:gridCol w:w="1648"/>
        <w:gridCol w:w="1619"/>
      </w:tblGrid>
      <w:tr w:rsidR="00471A3E">
        <w:trPr>
          <w:trHeight w:val="238"/>
        </w:trPr>
        <w:tc>
          <w:tcPr>
            <w:tcW w:w="733" w:type="dxa"/>
            <w:tcBorders>
              <w:top w:val="single" w:sz="4" w:space="0" w:color="000000"/>
            </w:tcBorders>
          </w:tcPr>
          <w:p w:rsidR="00471A3E" w:rsidRDefault="00E1785D">
            <w:pPr>
              <w:pStyle w:val="TableParagraph"/>
              <w:tabs>
                <w:tab w:val="left" w:pos="1031"/>
              </w:tabs>
              <w:spacing w:line="219" w:lineRule="exact"/>
              <w:ind w:left="7" w:right="-303"/>
              <w:rPr>
                <w:sz w:val="20"/>
              </w:rPr>
            </w:pPr>
            <w:r>
              <w:rPr>
                <w:w w:val="99"/>
                <w:sz w:val="20"/>
                <w:u w:val="single"/>
              </w:rPr>
              <w:t xml:space="preserve"> </w:t>
            </w:r>
            <w:r>
              <w:rPr>
                <w:sz w:val="20"/>
                <w:u w:val="single"/>
              </w:rPr>
              <w:t xml:space="preserve"> </w:t>
            </w:r>
            <w:r>
              <w:rPr>
                <w:spacing w:val="18"/>
                <w:sz w:val="20"/>
                <w:u w:val="single"/>
              </w:rPr>
              <w:t xml:space="preserve"> </w:t>
            </w:r>
            <w:r>
              <w:rPr>
                <w:sz w:val="20"/>
                <w:u w:val="single"/>
              </w:rPr>
              <w:t>No.</w:t>
            </w:r>
            <w:r>
              <w:rPr>
                <w:sz w:val="20"/>
                <w:u w:val="single"/>
              </w:rPr>
              <w:tab/>
            </w:r>
          </w:p>
        </w:tc>
        <w:tc>
          <w:tcPr>
            <w:tcW w:w="910" w:type="dxa"/>
            <w:tcBorders>
              <w:top w:val="single" w:sz="4" w:space="0" w:color="000000"/>
            </w:tcBorders>
          </w:tcPr>
          <w:p w:rsidR="00471A3E" w:rsidRDefault="00E1785D">
            <w:pPr>
              <w:pStyle w:val="TableParagraph"/>
              <w:tabs>
                <w:tab w:val="left" w:pos="1204"/>
              </w:tabs>
              <w:spacing w:line="219" w:lineRule="exact"/>
              <w:ind w:left="299" w:right="-303"/>
              <w:rPr>
                <w:sz w:val="20"/>
              </w:rPr>
            </w:pPr>
            <w:r>
              <w:rPr>
                <w:sz w:val="20"/>
                <w:u w:val="single"/>
              </w:rPr>
              <w:t>d/L</w:t>
            </w:r>
            <w:r>
              <w:rPr>
                <w:sz w:val="20"/>
                <w:u w:val="single"/>
              </w:rPr>
              <w:tab/>
            </w:r>
          </w:p>
        </w:tc>
        <w:tc>
          <w:tcPr>
            <w:tcW w:w="1648" w:type="dxa"/>
            <w:tcBorders>
              <w:top w:val="single" w:sz="4" w:space="0" w:color="000000"/>
            </w:tcBorders>
          </w:tcPr>
          <w:p w:rsidR="00471A3E" w:rsidRDefault="00E1785D">
            <w:pPr>
              <w:pStyle w:val="TableParagraph"/>
              <w:tabs>
                <w:tab w:val="left" w:pos="1974"/>
              </w:tabs>
              <w:spacing w:line="219" w:lineRule="exact"/>
              <w:ind w:left="294" w:right="-332"/>
              <w:rPr>
                <w:sz w:val="20"/>
              </w:rPr>
            </w:pPr>
            <w:r>
              <w:rPr>
                <w:sz w:val="20"/>
                <w:u w:val="single"/>
              </w:rPr>
              <w:t>Diameter</w:t>
            </w:r>
            <w:r>
              <w:rPr>
                <w:spacing w:val="-4"/>
                <w:sz w:val="20"/>
                <w:u w:val="single"/>
              </w:rPr>
              <w:t xml:space="preserve"> </w:t>
            </w:r>
            <w:r>
              <w:rPr>
                <w:sz w:val="20"/>
                <w:u w:val="single"/>
              </w:rPr>
              <w:t>(d)</w:t>
            </w:r>
            <w:r>
              <w:rPr>
                <w:sz w:val="20"/>
                <w:u w:val="single"/>
              </w:rPr>
              <w:tab/>
            </w:r>
          </w:p>
        </w:tc>
        <w:tc>
          <w:tcPr>
            <w:tcW w:w="1619" w:type="dxa"/>
            <w:tcBorders>
              <w:top w:val="single" w:sz="4" w:space="0" w:color="000000"/>
            </w:tcBorders>
          </w:tcPr>
          <w:p w:rsidR="00471A3E" w:rsidRDefault="00E1785D">
            <w:pPr>
              <w:pStyle w:val="TableParagraph"/>
              <w:tabs>
                <w:tab w:val="left" w:pos="1617"/>
              </w:tabs>
              <w:spacing w:line="219" w:lineRule="exact"/>
              <w:ind w:left="326"/>
              <w:rPr>
                <w:sz w:val="20"/>
              </w:rPr>
            </w:pPr>
            <w:r>
              <w:rPr>
                <w:sz w:val="20"/>
                <w:u w:val="single"/>
              </w:rPr>
              <w:t>Lenght</w:t>
            </w:r>
            <w:r>
              <w:rPr>
                <w:spacing w:val="-7"/>
                <w:sz w:val="20"/>
                <w:u w:val="single"/>
              </w:rPr>
              <w:t xml:space="preserve"> </w:t>
            </w:r>
            <w:r>
              <w:rPr>
                <w:sz w:val="20"/>
                <w:u w:val="single"/>
              </w:rPr>
              <w:t>(L)</w:t>
            </w:r>
            <w:r>
              <w:rPr>
                <w:sz w:val="20"/>
                <w:u w:val="single"/>
              </w:rPr>
              <w:tab/>
            </w:r>
          </w:p>
        </w:tc>
      </w:tr>
      <w:tr w:rsidR="00471A3E">
        <w:trPr>
          <w:trHeight w:val="246"/>
        </w:trPr>
        <w:tc>
          <w:tcPr>
            <w:tcW w:w="733" w:type="dxa"/>
          </w:tcPr>
          <w:p w:rsidR="00471A3E" w:rsidRDefault="00E1785D">
            <w:pPr>
              <w:pStyle w:val="TableParagraph"/>
              <w:spacing w:before="1" w:line="224" w:lineRule="exact"/>
              <w:ind w:left="229" w:right="313"/>
              <w:jc w:val="center"/>
              <w:rPr>
                <w:sz w:val="20"/>
              </w:rPr>
            </w:pPr>
            <w:r>
              <w:rPr>
                <w:sz w:val="20"/>
              </w:rPr>
              <w:t>1.</w:t>
            </w:r>
          </w:p>
        </w:tc>
        <w:tc>
          <w:tcPr>
            <w:tcW w:w="910" w:type="dxa"/>
          </w:tcPr>
          <w:p w:rsidR="00471A3E" w:rsidRDefault="00E1785D">
            <w:pPr>
              <w:pStyle w:val="TableParagraph"/>
              <w:spacing w:before="1" w:line="224" w:lineRule="exact"/>
              <w:rPr>
                <w:sz w:val="20"/>
              </w:rPr>
            </w:pPr>
            <w:r>
              <w:rPr>
                <w:sz w:val="20"/>
              </w:rPr>
              <w:t>0,08</w:t>
            </w:r>
          </w:p>
        </w:tc>
        <w:tc>
          <w:tcPr>
            <w:tcW w:w="1648" w:type="dxa"/>
          </w:tcPr>
          <w:p w:rsidR="00471A3E" w:rsidRDefault="00E1785D">
            <w:pPr>
              <w:pStyle w:val="TableParagraph"/>
              <w:spacing w:before="1" w:line="224" w:lineRule="exact"/>
              <w:ind w:left="534"/>
              <w:rPr>
                <w:sz w:val="20"/>
              </w:rPr>
            </w:pPr>
            <w:r>
              <w:rPr>
                <w:sz w:val="20"/>
              </w:rPr>
              <w:t>3,2 cm</w:t>
            </w:r>
          </w:p>
        </w:tc>
        <w:tc>
          <w:tcPr>
            <w:tcW w:w="1619" w:type="dxa"/>
          </w:tcPr>
          <w:p w:rsidR="00471A3E" w:rsidRDefault="00E1785D">
            <w:pPr>
              <w:pStyle w:val="TableParagraph"/>
              <w:spacing w:before="1" w:line="224" w:lineRule="exact"/>
              <w:ind w:left="516"/>
              <w:rPr>
                <w:sz w:val="20"/>
              </w:rPr>
            </w:pPr>
            <w:r>
              <w:rPr>
                <w:sz w:val="20"/>
              </w:rPr>
              <w:t>40 cm</w:t>
            </w:r>
          </w:p>
        </w:tc>
      </w:tr>
      <w:tr w:rsidR="00471A3E">
        <w:trPr>
          <w:trHeight w:val="241"/>
        </w:trPr>
        <w:tc>
          <w:tcPr>
            <w:tcW w:w="733" w:type="dxa"/>
          </w:tcPr>
          <w:p w:rsidR="00471A3E" w:rsidRDefault="00E1785D">
            <w:pPr>
              <w:pStyle w:val="TableParagraph"/>
              <w:spacing w:before="5" w:line="216" w:lineRule="exact"/>
              <w:ind w:left="229" w:right="313"/>
              <w:jc w:val="center"/>
              <w:rPr>
                <w:sz w:val="20"/>
              </w:rPr>
            </w:pPr>
            <w:r>
              <w:rPr>
                <w:sz w:val="20"/>
              </w:rPr>
              <w:t>2.</w:t>
            </w:r>
          </w:p>
        </w:tc>
        <w:tc>
          <w:tcPr>
            <w:tcW w:w="910" w:type="dxa"/>
          </w:tcPr>
          <w:p w:rsidR="00471A3E" w:rsidRDefault="00E1785D">
            <w:pPr>
              <w:pStyle w:val="TableParagraph"/>
              <w:spacing w:before="5" w:line="216" w:lineRule="exact"/>
              <w:rPr>
                <w:sz w:val="20"/>
              </w:rPr>
            </w:pPr>
            <w:r>
              <w:rPr>
                <w:sz w:val="20"/>
              </w:rPr>
              <w:t>0,07</w:t>
            </w:r>
          </w:p>
        </w:tc>
        <w:tc>
          <w:tcPr>
            <w:tcW w:w="1648" w:type="dxa"/>
          </w:tcPr>
          <w:p w:rsidR="00471A3E" w:rsidRDefault="00E1785D">
            <w:pPr>
              <w:pStyle w:val="TableParagraph"/>
              <w:spacing w:before="5" w:line="216" w:lineRule="exact"/>
              <w:ind w:left="534"/>
              <w:rPr>
                <w:sz w:val="20"/>
              </w:rPr>
            </w:pPr>
            <w:r>
              <w:rPr>
                <w:sz w:val="20"/>
              </w:rPr>
              <w:t>3,2 cm</w:t>
            </w:r>
          </w:p>
        </w:tc>
        <w:tc>
          <w:tcPr>
            <w:tcW w:w="1619" w:type="dxa"/>
          </w:tcPr>
          <w:p w:rsidR="00471A3E" w:rsidRDefault="00E1785D">
            <w:pPr>
              <w:pStyle w:val="TableParagraph"/>
              <w:spacing w:before="5" w:line="216" w:lineRule="exact"/>
              <w:ind w:left="516"/>
              <w:rPr>
                <w:sz w:val="20"/>
              </w:rPr>
            </w:pPr>
            <w:r>
              <w:rPr>
                <w:sz w:val="20"/>
              </w:rPr>
              <w:t>46 cm</w:t>
            </w:r>
          </w:p>
        </w:tc>
      </w:tr>
      <w:tr w:rsidR="00471A3E">
        <w:trPr>
          <w:trHeight w:val="987"/>
        </w:trPr>
        <w:tc>
          <w:tcPr>
            <w:tcW w:w="733" w:type="dxa"/>
            <w:tcBorders>
              <w:bottom w:val="single" w:sz="4" w:space="0" w:color="000000"/>
            </w:tcBorders>
          </w:tcPr>
          <w:p w:rsidR="00471A3E" w:rsidRDefault="00E1785D">
            <w:pPr>
              <w:pStyle w:val="TableParagraph"/>
              <w:spacing w:line="227" w:lineRule="exact"/>
              <w:ind w:left="229" w:right="313"/>
              <w:jc w:val="center"/>
              <w:rPr>
                <w:sz w:val="20"/>
              </w:rPr>
            </w:pPr>
            <w:r>
              <w:rPr>
                <w:sz w:val="20"/>
              </w:rPr>
              <w:t>3.</w:t>
            </w:r>
          </w:p>
          <w:p w:rsidR="00471A3E" w:rsidRDefault="00E1785D">
            <w:pPr>
              <w:pStyle w:val="TableParagraph"/>
              <w:spacing w:line="229" w:lineRule="exact"/>
              <w:ind w:left="229" w:right="313"/>
              <w:jc w:val="center"/>
              <w:rPr>
                <w:sz w:val="20"/>
              </w:rPr>
            </w:pPr>
            <w:r>
              <w:rPr>
                <w:sz w:val="20"/>
              </w:rPr>
              <w:t>4.</w:t>
            </w:r>
          </w:p>
          <w:p w:rsidR="00471A3E" w:rsidRDefault="00E1785D">
            <w:pPr>
              <w:pStyle w:val="TableParagraph"/>
              <w:spacing w:line="229" w:lineRule="exact"/>
              <w:ind w:left="229" w:right="313"/>
              <w:jc w:val="center"/>
              <w:rPr>
                <w:sz w:val="20"/>
              </w:rPr>
            </w:pPr>
            <w:r>
              <w:rPr>
                <w:sz w:val="20"/>
              </w:rPr>
              <w:t>5.</w:t>
            </w:r>
          </w:p>
          <w:p w:rsidR="00471A3E" w:rsidRDefault="00E1785D">
            <w:pPr>
              <w:pStyle w:val="TableParagraph"/>
              <w:spacing w:before="1" w:line="240" w:lineRule="auto"/>
              <w:ind w:left="229" w:right="313"/>
              <w:jc w:val="center"/>
              <w:rPr>
                <w:sz w:val="20"/>
              </w:rPr>
            </w:pPr>
            <w:r>
              <w:rPr>
                <w:sz w:val="20"/>
              </w:rPr>
              <w:t>6.</w:t>
            </w:r>
          </w:p>
        </w:tc>
        <w:tc>
          <w:tcPr>
            <w:tcW w:w="910" w:type="dxa"/>
            <w:tcBorders>
              <w:bottom w:val="single" w:sz="4" w:space="0" w:color="000000"/>
            </w:tcBorders>
          </w:tcPr>
          <w:p w:rsidR="00471A3E" w:rsidRDefault="00E1785D">
            <w:pPr>
              <w:pStyle w:val="TableParagraph"/>
              <w:spacing w:line="227" w:lineRule="exact"/>
              <w:rPr>
                <w:sz w:val="20"/>
              </w:rPr>
            </w:pPr>
            <w:r>
              <w:rPr>
                <w:sz w:val="20"/>
              </w:rPr>
              <w:t>0,06</w:t>
            </w:r>
          </w:p>
          <w:p w:rsidR="00471A3E" w:rsidRDefault="00E1785D">
            <w:pPr>
              <w:pStyle w:val="TableParagraph"/>
              <w:spacing w:line="229" w:lineRule="exact"/>
              <w:rPr>
                <w:sz w:val="20"/>
              </w:rPr>
            </w:pPr>
            <w:r>
              <w:rPr>
                <w:sz w:val="20"/>
              </w:rPr>
              <w:t>0,09</w:t>
            </w:r>
          </w:p>
          <w:p w:rsidR="00471A3E" w:rsidRDefault="00E1785D">
            <w:pPr>
              <w:pStyle w:val="TableParagraph"/>
              <w:spacing w:line="229" w:lineRule="exact"/>
              <w:rPr>
                <w:sz w:val="20"/>
              </w:rPr>
            </w:pPr>
            <w:r>
              <w:rPr>
                <w:sz w:val="20"/>
              </w:rPr>
              <w:t>0,08</w:t>
            </w:r>
          </w:p>
          <w:p w:rsidR="00471A3E" w:rsidRDefault="00E1785D">
            <w:pPr>
              <w:pStyle w:val="TableParagraph"/>
              <w:spacing w:before="1" w:line="240" w:lineRule="auto"/>
              <w:rPr>
                <w:sz w:val="20"/>
              </w:rPr>
            </w:pPr>
            <w:r>
              <w:rPr>
                <w:sz w:val="20"/>
              </w:rPr>
              <w:t>0,06</w:t>
            </w:r>
          </w:p>
        </w:tc>
        <w:tc>
          <w:tcPr>
            <w:tcW w:w="1648" w:type="dxa"/>
            <w:tcBorders>
              <w:bottom w:val="single" w:sz="4" w:space="0" w:color="000000"/>
            </w:tcBorders>
          </w:tcPr>
          <w:p w:rsidR="00471A3E" w:rsidRDefault="00E1785D">
            <w:pPr>
              <w:pStyle w:val="TableParagraph"/>
              <w:spacing w:line="227" w:lineRule="exact"/>
              <w:ind w:left="534"/>
              <w:rPr>
                <w:sz w:val="20"/>
              </w:rPr>
            </w:pPr>
            <w:r>
              <w:rPr>
                <w:sz w:val="20"/>
              </w:rPr>
              <w:t>3,2 cm</w:t>
            </w:r>
          </w:p>
          <w:p w:rsidR="00471A3E" w:rsidRDefault="00E1785D">
            <w:pPr>
              <w:pStyle w:val="TableParagraph"/>
              <w:spacing w:line="229" w:lineRule="exact"/>
              <w:ind w:left="534"/>
              <w:rPr>
                <w:sz w:val="20"/>
              </w:rPr>
            </w:pPr>
            <w:r>
              <w:rPr>
                <w:sz w:val="20"/>
              </w:rPr>
              <w:t>4,8 cm</w:t>
            </w:r>
          </w:p>
          <w:p w:rsidR="00471A3E" w:rsidRDefault="00E1785D">
            <w:pPr>
              <w:pStyle w:val="TableParagraph"/>
              <w:spacing w:line="229" w:lineRule="exact"/>
              <w:ind w:left="534"/>
              <w:rPr>
                <w:sz w:val="20"/>
              </w:rPr>
            </w:pPr>
            <w:r>
              <w:rPr>
                <w:sz w:val="20"/>
              </w:rPr>
              <w:t>4,2 cm</w:t>
            </w:r>
          </w:p>
          <w:p w:rsidR="00471A3E" w:rsidRDefault="00E1785D">
            <w:pPr>
              <w:pStyle w:val="TableParagraph"/>
              <w:spacing w:before="1" w:line="240" w:lineRule="auto"/>
              <w:ind w:left="534"/>
              <w:rPr>
                <w:sz w:val="20"/>
              </w:rPr>
            </w:pPr>
            <w:r>
              <w:rPr>
                <w:sz w:val="20"/>
              </w:rPr>
              <w:t>3,2 cm</w:t>
            </w:r>
          </w:p>
        </w:tc>
        <w:tc>
          <w:tcPr>
            <w:tcW w:w="1619" w:type="dxa"/>
            <w:tcBorders>
              <w:bottom w:val="single" w:sz="4" w:space="0" w:color="000000"/>
            </w:tcBorders>
          </w:tcPr>
          <w:p w:rsidR="00471A3E" w:rsidRDefault="00E1785D">
            <w:pPr>
              <w:pStyle w:val="TableParagraph"/>
              <w:spacing w:line="227" w:lineRule="exact"/>
              <w:ind w:left="516"/>
              <w:rPr>
                <w:sz w:val="20"/>
              </w:rPr>
            </w:pPr>
            <w:r>
              <w:rPr>
                <w:sz w:val="20"/>
              </w:rPr>
              <w:t>53 cm</w:t>
            </w:r>
          </w:p>
          <w:p w:rsidR="00471A3E" w:rsidRDefault="00E1785D">
            <w:pPr>
              <w:pStyle w:val="TableParagraph"/>
              <w:spacing w:line="229" w:lineRule="exact"/>
              <w:ind w:left="516"/>
              <w:rPr>
                <w:sz w:val="20"/>
              </w:rPr>
            </w:pPr>
            <w:r>
              <w:rPr>
                <w:sz w:val="20"/>
              </w:rPr>
              <w:t>53 cm</w:t>
            </w:r>
          </w:p>
          <w:p w:rsidR="00471A3E" w:rsidRDefault="00E1785D">
            <w:pPr>
              <w:pStyle w:val="TableParagraph"/>
              <w:spacing w:line="229" w:lineRule="exact"/>
              <w:ind w:left="516"/>
              <w:rPr>
                <w:sz w:val="20"/>
              </w:rPr>
            </w:pPr>
            <w:r>
              <w:rPr>
                <w:sz w:val="20"/>
              </w:rPr>
              <w:t>53 cm</w:t>
            </w:r>
          </w:p>
          <w:p w:rsidR="00471A3E" w:rsidRDefault="00E1785D">
            <w:pPr>
              <w:pStyle w:val="TableParagraph"/>
              <w:spacing w:before="1" w:line="240" w:lineRule="auto"/>
              <w:ind w:left="516"/>
              <w:rPr>
                <w:sz w:val="20"/>
              </w:rPr>
            </w:pPr>
            <w:r>
              <w:rPr>
                <w:sz w:val="20"/>
              </w:rPr>
              <w:t>53 cm</w:t>
            </w:r>
          </w:p>
        </w:tc>
      </w:tr>
    </w:tbl>
    <w:p w:rsidR="00471A3E" w:rsidRDefault="00E1785D">
      <w:pPr>
        <w:spacing w:before="193"/>
        <w:ind w:left="363"/>
        <w:jc w:val="both"/>
        <w:rPr>
          <w:i/>
        </w:rPr>
      </w:pPr>
      <w:r>
        <w:rPr>
          <w:i/>
        </w:rPr>
        <w:t>2.3.  Data</w:t>
      </w:r>
      <w:r>
        <w:rPr>
          <w:i/>
          <w:spacing w:val="11"/>
        </w:rPr>
        <w:t xml:space="preserve"> </w:t>
      </w:r>
      <w:r>
        <w:rPr>
          <w:i/>
        </w:rPr>
        <w:t>Analysis</w:t>
      </w:r>
    </w:p>
    <w:p w:rsidR="00471A3E" w:rsidRDefault="00E1785D">
      <w:pPr>
        <w:pStyle w:val="BodyText"/>
        <w:spacing w:before="6"/>
        <w:ind w:left="416" w:right="217" w:firstLine="424"/>
        <w:jc w:val="both"/>
      </w:pPr>
      <w:r>
        <w:t>After</w:t>
      </w:r>
      <w:r>
        <w:rPr>
          <w:spacing w:val="-10"/>
        </w:rPr>
        <w:t xml:space="preserve"> </w:t>
      </w:r>
      <w:r>
        <w:t>all</w:t>
      </w:r>
      <w:r>
        <w:rPr>
          <w:spacing w:val="-12"/>
        </w:rPr>
        <w:t xml:space="preserve"> </w:t>
      </w:r>
      <w:r>
        <w:t>testing</w:t>
      </w:r>
      <w:r>
        <w:rPr>
          <w:spacing w:val="-13"/>
        </w:rPr>
        <w:t xml:space="preserve"> </w:t>
      </w:r>
      <w:r>
        <w:t>is</w:t>
      </w:r>
      <w:r>
        <w:rPr>
          <w:spacing w:val="-10"/>
        </w:rPr>
        <w:t xml:space="preserve"> </w:t>
      </w:r>
      <w:r>
        <w:t>done,</w:t>
      </w:r>
      <w:r>
        <w:rPr>
          <w:spacing w:val="-11"/>
        </w:rPr>
        <w:t xml:space="preserve"> </w:t>
      </w:r>
      <w:r>
        <w:t>it</w:t>
      </w:r>
      <w:r>
        <w:rPr>
          <w:spacing w:val="-10"/>
        </w:rPr>
        <w:t xml:space="preserve"> </w:t>
      </w:r>
      <w:r>
        <w:t>is</w:t>
      </w:r>
      <w:r>
        <w:rPr>
          <w:spacing w:val="-13"/>
        </w:rPr>
        <w:t xml:space="preserve"> </w:t>
      </w:r>
      <w:r>
        <w:t>done</w:t>
      </w:r>
      <w:r>
        <w:rPr>
          <w:spacing w:val="-11"/>
        </w:rPr>
        <w:t xml:space="preserve"> </w:t>
      </w:r>
      <w:r>
        <w:t>data</w:t>
      </w:r>
      <w:r>
        <w:rPr>
          <w:spacing w:val="-13"/>
        </w:rPr>
        <w:t xml:space="preserve"> </w:t>
      </w:r>
      <w:r>
        <w:t>analysis</w:t>
      </w:r>
      <w:r>
        <w:rPr>
          <w:spacing w:val="-10"/>
        </w:rPr>
        <w:t xml:space="preserve"> </w:t>
      </w:r>
      <w:r>
        <w:t>of</w:t>
      </w:r>
      <w:r>
        <w:rPr>
          <w:spacing w:val="-10"/>
        </w:rPr>
        <w:t xml:space="preserve"> </w:t>
      </w:r>
      <w:r>
        <w:t>the load and the decrease that occurs which is obtained from the results of the test data. The following will be done in data analysis. Make a data interpretation graph using the P-Y load method for the relationship between settlement and loading to obtain</w:t>
      </w:r>
      <w:r>
        <w:t xml:space="preserve"> the bearing capacity of the pile and find the value of the pile bearing capacity from empirical calculations. Looking for the BCR (Bearing Capacity Ratio) value in the single column and group column of each test</w:t>
      </w:r>
      <w:r>
        <w:rPr>
          <w:spacing w:val="-2"/>
        </w:rPr>
        <w:t xml:space="preserve"> </w:t>
      </w:r>
      <w:r>
        <w:t>variation.</w:t>
      </w:r>
    </w:p>
    <w:p w:rsidR="00471A3E" w:rsidRDefault="00471A3E">
      <w:pPr>
        <w:pStyle w:val="BodyText"/>
        <w:spacing w:before="9"/>
      </w:pPr>
    </w:p>
    <w:p w:rsidR="00471A3E" w:rsidRDefault="00E1785D">
      <w:pPr>
        <w:pStyle w:val="Heading1"/>
        <w:numPr>
          <w:ilvl w:val="0"/>
          <w:numId w:val="5"/>
        </w:numPr>
        <w:tabs>
          <w:tab w:val="left" w:pos="649"/>
        </w:tabs>
        <w:ind w:left="648" w:hanging="286"/>
        <w:jc w:val="both"/>
      </w:pPr>
      <w:r>
        <w:t>Results and</w:t>
      </w:r>
      <w:r>
        <w:rPr>
          <w:spacing w:val="1"/>
        </w:rPr>
        <w:t xml:space="preserve"> </w:t>
      </w:r>
      <w:r>
        <w:t>Discussion</w:t>
      </w:r>
    </w:p>
    <w:p w:rsidR="00471A3E" w:rsidRDefault="00E1785D">
      <w:pPr>
        <w:pStyle w:val="BodyText"/>
        <w:ind w:left="365" w:right="557" w:firstLine="427"/>
        <w:jc w:val="both"/>
      </w:pPr>
      <w:r>
        <w:t>Soil wit</w:t>
      </w:r>
      <w:r>
        <w:t>hout reinforcement was carried out by laboratory testing with the method of loading testing in the box the graph of load and sattlement of soft without soil column that can be seen in Figure 1,</w:t>
      </w:r>
    </w:p>
    <w:p w:rsidR="00471A3E" w:rsidRDefault="00471A3E">
      <w:pPr>
        <w:jc w:val="both"/>
        <w:sectPr w:rsidR="00471A3E">
          <w:pgSz w:w="11920" w:h="16850"/>
          <w:pgMar w:top="760" w:right="0" w:bottom="0" w:left="700" w:header="720" w:footer="720" w:gutter="0"/>
          <w:cols w:num="2" w:space="720" w:equalWidth="0">
            <w:col w:w="5482" w:space="44"/>
            <w:col w:w="5694"/>
          </w:cols>
        </w:sectPr>
      </w:pPr>
    </w:p>
    <w:p w:rsidR="00471A3E" w:rsidRDefault="00471A3E">
      <w:pPr>
        <w:pStyle w:val="BodyText"/>
        <w:spacing w:before="8" w:after="1"/>
        <w:rPr>
          <w:sz w:val="24"/>
        </w:rPr>
      </w:pPr>
    </w:p>
    <w:p w:rsidR="00471A3E" w:rsidRDefault="00E1785D">
      <w:pPr>
        <w:pStyle w:val="BodyText"/>
        <w:spacing w:line="153" w:lineRule="exact"/>
        <w:ind w:left="7463"/>
        <w:rPr>
          <w:sz w:val="15"/>
        </w:rPr>
      </w:pPr>
      <w:r>
        <w:rPr>
          <w:noProof/>
          <w:position w:val="-2"/>
          <w:sz w:val="15"/>
          <w:lang w:val="id-ID" w:eastAsia="id-ID" w:bidi="ar-SA"/>
        </w:rPr>
        <w:drawing>
          <wp:inline distT="0" distB="0" distL="0" distR="0">
            <wp:extent cx="435805" cy="971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5805" cy="97154"/>
                    </a:xfrm>
                    <a:prstGeom prst="rect">
                      <a:avLst/>
                    </a:prstGeom>
                  </pic:spPr>
                </pic:pic>
              </a:graphicData>
            </a:graphic>
          </wp:inline>
        </w:drawing>
      </w:r>
    </w:p>
    <w:p w:rsidR="00471A3E" w:rsidRDefault="00471A3E">
      <w:pPr>
        <w:spacing w:line="153" w:lineRule="exact"/>
        <w:rPr>
          <w:sz w:val="15"/>
        </w:rPr>
        <w:sectPr w:rsidR="00471A3E">
          <w:type w:val="continuous"/>
          <w:pgSz w:w="11920" w:h="16850"/>
          <w:pgMar w:top="840" w:right="0" w:bottom="0" w:left="700" w:header="720" w:footer="720" w:gutter="0"/>
          <w:cols w:space="720"/>
        </w:sectPr>
      </w:pPr>
    </w:p>
    <w:p w:rsidR="00471A3E" w:rsidRDefault="00E1785D">
      <w:pPr>
        <w:pStyle w:val="BodyText"/>
        <w:spacing w:before="157"/>
        <w:ind w:left="1002"/>
      </w:pPr>
      <w:r>
        <w:rPr>
          <w:noProof/>
          <w:lang w:val="id-ID" w:eastAsia="id-ID" w:bidi="ar-SA"/>
        </w:rPr>
        <w:drawing>
          <wp:anchor distT="0" distB="0" distL="0" distR="0" simplePos="0" relativeHeight="251661312" behindDoc="0" locked="0" layoutInCell="1" allowOverlap="1">
            <wp:simplePos x="0" y="0"/>
            <wp:positionH relativeFrom="page">
              <wp:posOffset>1005205</wp:posOffset>
            </wp:positionH>
            <wp:positionV relativeFrom="paragraph">
              <wp:posOffset>-2120525</wp:posOffset>
            </wp:positionV>
            <wp:extent cx="2894710" cy="206756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894710" cy="2067560"/>
                    </a:xfrm>
                    <a:prstGeom prst="rect">
                      <a:avLst/>
                    </a:prstGeom>
                  </pic:spPr>
                </pic:pic>
              </a:graphicData>
            </a:graphic>
          </wp:anchor>
        </w:drawing>
      </w:r>
      <w:r>
        <w:t>Figure 1. Illustration of the experiment</w:t>
      </w:r>
    </w:p>
    <w:p w:rsidR="00471A3E" w:rsidRDefault="00E1785D">
      <w:pPr>
        <w:pStyle w:val="ListParagraph"/>
        <w:numPr>
          <w:ilvl w:val="1"/>
          <w:numId w:val="3"/>
        </w:numPr>
        <w:tabs>
          <w:tab w:val="left" w:pos="861"/>
        </w:tabs>
        <w:spacing w:before="203"/>
        <w:rPr>
          <w:i/>
        </w:rPr>
      </w:pPr>
      <w:r>
        <w:rPr>
          <w:i/>
        </w:rPr>
        <w:t>Methods</w:t>
      </w:r>
    </w:p>
    <w:p w:rsidR="00471A3E" w:rsidRDefault="00471A3E">
      <w:pPr>
        <w:pStyle w:val="BodyText"/>
        <w:spacing w:before="8"/>
        <w:rPr>
          <w:i/>
          <w:sz w:val="20"/>
        </w:rPr>
      </w:pPr>
    </w:p>
    <w:p w:rsidR="00471A3E" w:rsidRDefault="00E1785D">
      <w:pPr>
        <w:pStyle w:val="ListParagraph"/>
        <w:numPr>
          <w:ilvl w:val="2"/>
          <w:numId w:val="3"/>
        </w:numPr>
        <w:tabs>
          <w:tab w:val="left" w:pos="974"/>
        </w:tabs>
        <w:spacing w:before="1"/>
        <w:ind w:hanging="544"/>
        <w:rPr>
          <w:i/>
        </w:rPr>
      </w:pPr>
      <w:r>
        <w:rPr>
          <w:i/>
        </w:rPr>
        <w:t>Sample collection and</w:t>
      </w:r>
      <w:r>
        <w:rPr>
          <w:i/>
          <w:spacing w:val="-9"/>
        </w:rPr>
        <w:t xml:space="preserve"> </w:t>
      </w:r>
      <w:r>
        <w:rPr>
          <w:i/>
        </w:rPr>
        <w:t>preparation</w:t>
      </w:r>
    </w:p>
    <w:p w:rsidR="00471A3E" w:rsidRDefault="00471A3E">
      <w:pPr>
        <w:pStyle w:val="BodyText"/>
        <w:spacing w:before="6"/>
        <w:rPr>
          <w:i/>
          <w:sz w:val="20"/>
        </w:rPr>
      </w:pPr>
    </w:p>
    <w:p w:rsidR="00471A3E" w:rsidRDefault="00E1785D">
      <w:pPr>
        <w:pStyle w:val="BodyText"/>
        <w:ind w:left="200" w:right="254" w:firstLine="720"/>
        <w:jc w:val="both"/>
      </w:pPr>
      <w:r>
        <w:t xml:space="preserve">Taking soft soil material for the test object and the mixture from the clay soil area in the Padamaran Village area, OKI, South Sumatra Province. RHA from the rest of the </w:t>
      </w:r>
      <w:r>
        <w:t>combustion from rice husks in the Lahat area, South Sumatra. Calcium carbide residu obtained from welding waste at Cinde Market, Palembang.</w:t>
      </w:r>
    </w:p>
    <w:p w:rsidR="00471A3E" w:rsidRDefault="00E1785D">
      <w:pPr>
        <w:pStyle w:val="ListParagraph"/>
        <w:numPr>
          <w:ilvl w:val="2"/>
          <w:numId w:val="3"/>
        </w:numPr>
        <w:tabs>
          <w:tab w:val="left" w:pos="974"/>
          <w:tab w:val="left" w:pos="2444"/>
          <w:tab w:val="left" w:pos="3572"/>
          <w:tab w:val="left" w:pos="4302"/>
        </w:tabs>
        <w:spacing w:before="206"/>
        <w:ind w:right="323" w:hanging="541"/>
        <w:rPr>
          <w:i/>
        </w:rPr>
      </w:pPr>
      <w:r>
        <w:rPr>
          <w:i/>
        </w:rPr>
        <w:t>Experimental</w:t>
      </w:r>
      <w:r>
        <w:rPr>
          <w:i/>
        </w:rPr>
        <w:tab/>
        <w:t>variable</w:t>
      </w:r>
      <w:r>
        <w:rPr>
          <w:i/>
        </w:rPr>
        <w:tab/>
        <w:t>and</w:t>
      </w:r>
      <w:r>
        <w:rPr>
          <w:i/>
        </w:rPr>
        <w:tab/>
      </w:r>
      <w:r>
        <w:rPr>
          <w:i/>
          <w:spacing w:val="-6"/>
        </w:rPr>
        <w:t xml:space="preserve">analytical </w:t>
      </w:r>
      <w:r>
        <w:rPr>
          <w:i/>
        </w:rPr>
        <w:t>procedures</w:t>
      </w:r>
    </w:p>
    <w:p w:rsidR="00471A3E" w:rsidRDefault="00E1785D">
      <w:pPr>
        <w:pStyle w:val="BodyText"/>
        <w:rPr>
          <w:i/>
          <w:sz w:val="18"/>
        </w:rPr>
      </w:pPr>
      <w:r>
        <w:br w:type="column"/>
      </w:r>
    </w:p>
    <w:p w:rsidR="00471A3E" w:rsidRDefault="00471A3E">
      <w:pPr>
        <w:pStyle w:val="BodyText"/>
        <w:rPr>
          <w:i/>
          <w:sz w:val="18"/>
        </w:rPr>
      </w:pPr>
    </w:p>
    <w:p w:rsidR="00471A3E" w:rsidRDefault="00471A3E">
      <w:pPr>
        <w:pStyle w:val="BodyText"/>
        <w:spacing w:before="1"/>
        <w:rPr>
          <w:i/>
          <w:sz w:val="18"/>
        </w:rPr>
      </w:pPr>
    </w:p>
    <w:p w:rsidR="00471A3E" w:rsidRDefault="00E1785D">
      <w:pPr>
        <w:jc w:val="right"/>
        <w:rPr>
          <w:rFonts w:ascii="Arial"/>
          <w:sz w:val="16"/>
        </w:rPr>
      </w:pPr>
      <w:r>
        <w:rPr>
          <w:rFonts w:ascii="Arial"/>
          <w:spacing w:val="-2"/>
          <w:sz w:val="16"/>
        </w:rPr>
        <w:t>-30</w:t>
      </w:r>
    </w:p>
    <w:p w:rsidR="00471A3E" w:rsidRDefault="00471A3E">
      <w:pPr>
        <w:pStyle w:val="BodyText"/>
        <w:rPr>
          <w:rFonts w:ascii="Arial"/>
          <w:sz w:val="18"/>
        </w:rPr>
      </w:pPr>
    </w:p>
    <w:p w:rsidR="00471A3E" w:rsidRDefault="00471A3E">
      <w:pPr>
        <w:pStyle w:val="BodyText"/>
        <w:rPr>
          <w:rFonts w:ascii="Arial"/>
        </w:rPr>
      </w:pPr>
    </w:p>
    <w:p w:rsidR="00471A3E" w:rsidRDefault="00E1785D">
      <w:pPr>
        <w:jc w:val="right"/>
        <w:rPr>
          <w:rFonts w:ascii="Arial"/>
          <w:sz w:val="16"/>
        </w:rPr>
      </w:pPr>
      <w:r>
        <w:rPr>
          <w:noProof/>
          <w:lang w:val="id-ID" w:eastAsia="id-ID" w:bidi="ar-SA"/>
        </w:rPr>
        <w:drawing>
          <wp:anchor distT="0" distB="0" distL="0" distR="0" simplePos="0" relativeHeight="251662336" behindDoc="0" locked="0" layoutInCell="1" allowOverlap="1">
            <wp:simplePos x="0" y="0"/>
            <wp:positionH relativeFrom="page">
              <wp:posOffset>4360545</wp:posOffset>
            </wp:positionH>
            <wp:positionV relativeFrom="paragraph">
              <wp:posOffset>178230</wp:posOffset>
            </wp:positionV>
            <wp:extent cx="104902" cy="75260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04902" cy="752602"/>
                    </a:xfrm>
                    <a:prstGeom prst="rect">
                      <a:avLst/>
                    </a:prstGeom>
                  </pic:spPr>
                </pic:pic>
              </a:graphicData>
            </a:graphic>
          </wp:anchor>
        </w:drawing>
      </w:r>
      <w:r>
        <w:rPr>
          <w:rFonts w:ascii="Arial"/>
          <w:spacing w:val="-2"/>
          <w:sz w:val="16"/>
        </w:rPr>
        <w:t>-80</w:t>
      </w:r>
    </w:p>
    <w:p w:rsidR="00471A3E" w:rsidRDefault="00471A3E">
      <w:pPr>
        <w:pStyle w:val="BodyText"/>
        <w:rPr>
          <w:rFonts w:ascii="Arial"/>
          <w:sz w:val="18"/>
        </w:rPr>
      </w:pPr>
    </w:p>
    <w:p w:rsidR="00471A3E" w:rsidRDefault="00471A3E">
      <w:pPr>
        <w:pStyle w:val="BodyText"/>
        <w:rPr>
          <w:rFonts w:ascii="Arial"/>
        </w:rPr>
      </w:pPr>
    </w:p>
    <w:p w:rsidR="00471A3E" w:rsidRDefault="00E1785D">
      <w:pPr>
        <w:spacing w:before="1"/>
        <w:jc w:val="right"/>
        <w:rPr>
          <w:rFonts w:ascii="Arial"/>
          <w:sz w:val="16"/>
        </w:rPr>
      </w:pPr>
      <w:r>
        <w:rPr>
          <w:rFonts w:ascii="Arial"/>
          <w:spacing w:val="-2"/>
          <w:sz w:val="16"/>
        </w:rPr>
        <w:t>-130</w:t>
      </w:r>
    </w:p>
    <w:p w:rsidR="00471A3E" w:rsidRDefault="00471A3E">
      <w:pPr>
        <w:pStyle w:val="BodyText"/>
        <w:rPr>
          <w:rFonts w:ascii="Arial"/>
          <w:sz w:val="18"/>
        </w:rPr>
      </w:pPr>
    </w:p>
    <w:p w:rsidR="00471A3E" w:rsidRDefault="00471A3E">
      <w:pPr>
        <w:pStyle w:val="BodyText"/>
        <w:rPr>
          <w:rFonts w:ascii="Arial"/>
        </w:rPr>
      </w:pPr>
    </w:p>
    <w:p w:rsidR="00471A3E" w:rsidRDefault="00E1785D">
      <w:pPr>
        <w:jc w:val="right"/>
        <w:rPr>
          <w:rFonts w:ascii="Arial"/>
          <w:sz w:val="16"/>
        </w:rPr>
      </w:pPr>
      <w:r>
        <w:rPr>
          <w:rFonts w:ascii="Arial"/>
          <w:spacing w:val="-2"/>
          <w:sz w:val="16"/>
        </w:rPr>
        <w:t>-180</w:t>
      </w:r>
    </w:p>
    <w:p w:rsidR="00471A3E" w:rsidRDefault="00471A3E">
      <w:pPr>
        <w:pStyle w:val="BodyText"/>
        <w:rPr>
          <w:rFonts w:ascii="Arial"/>
          <w:sz w:val="18"/>
        </w:rPr>
      </w:pPr>
    </w:p>
    <w:p w:rsidR="00471A3E" w:rsidRDefault="00471A3E">
      <w:pPr>
        <w:pStyle w:val="BodyText"/>
        <w:rPr>
          <w:rFonts w:ascii="Arial"/>
        </w:rPr>
      </w:pPr>
    </w:p>
    <w:p w:rsidR="00471A3E" w:rsidRDefault="00E1785D">
      <w:pPr>
        <w:jc w:val="right"/>
        <w:rPr>
          <w:rFonts w:ascii="Arial"/>
          <w:sz w:val="16"/>
        </w:rPr>
      </w:pPr>
      <w:r>
        <w:rPr>
          <w:rFonts w:ascii="Arial"/>
          <w:spacing w:val="-2"/>
          <w:sz w:val="16"/>
        </w:rPr>
        <w:t>-230</w:t>
      </w:r>
    </w:p>
    <w:p w:rsidR="00471A3E" w:rsidRDefault="00471A3E">
      <w:pPr>
        <w:pStyle w:val="BodyText"/>
        <w:rPr>
          <w:rFonts w:ascii="Arial"/>
          <w:sz w:val="18"/>
        </w:rPr>
      </w:pPr>
    </w:p>
    <w:p w:rsidR="00471A3E" w:rsidRDefault="00471A3E">
      <w:pPr>
        <w:pStyle w:val="BodyText"/>
        <w:rPr>
          <w:rFonts w:ascii="Arial"/>
        </w:rPr>
      </w:pPr>
    </w:p>
    <w:p w:rsidR="00471A3E" w:rsidRDefault="00E1785D">
      <w:pPr>
        <w:jc w:val="right"/>
        <w:rPr>
          <w:rFonts w:ascii="Arial"/>
          <w:sz w:val="16"/>
        </w:rPr>
      </w:pPr>
      <w:r>
        <w:rPr>
          <w:rFonts w:ascii="Arial"/>
          <w:spacing w:val="-2"/>
          <w:sz w:val="16"/>
        </w:rPr>
        <w:t>-280</w:t>
      </w:r>
    </w:p>
    <w:p w:rsidR="00471A3E" w:rsidRDefault="00E1785D">
      <w:pPr>
        <w:tabs>
          <w:tab w:val="left" w:pos="535"/>
          <w:tab w:val="left" w:pos="1016"/>
          <w:tab w:val="left" w:pos="1541"/>
        </w:tabs>
        <w:spacing w:before="45"/>
        <w:ind w:left="54"/>
        <w:rPr>
          <w:rFonts w:ascii="Arial"/>
          <w:sz w:val="16"/>
        </w:rPr>
      </w:pPr>
      <w:r>
        <w:br w:type="column"/>
      </w:r>
      <w:r>
        <w:rPr>
          <w:rFonts w:ascii="Arial"/>
          <w:sz w:val="16"/>
        </w:rPr>
        <w:t>0</w:t>
      </w:r>
      <w:r>
        <w:rPr>
          <w:rFonts w:ascii="Arial"/>
          <w:sz w:val="16"/>
        </w:rPr>
        <w:tab/>
        <w:t>50</w:t>
      </w:r>
      <w:r>
        <w:rPr>
          <w:rFonts w:ascii="Arial"/>
          <w:sz w:val="16"/>
        </w:rPr>
        <w:tab/>
        <w:t>100</w:t>
      </w:r>
      <w:r>
        <w:rPr>
          <w:rFonts w:ascii="Arial"/>
          <w:sz w:val="16"/>
        </w:rPr>
        <w:tab/>
        <w:t>150</w:t>
      </w:r>
    </w:p>
    <w:p w:rsidR="00471A3E" w:rsidRDefault="00471A3E">
      <w:pPr>
        <w:pStyle w:val="BodyText"/>
        <w:spacing w:before="7"/>
        <w:rPr>
          <w:rFonts w:ascii="Arial"/>
          <w:sz w:val="5"/>
        </w:rPr>
      </w:pPr>
    </w:p>
    <w:p w:rsidR="00471A3E" w:rsidRDefault="00E1785D">
      <w:pPr>
        <w:pStyle w:val="BodyText"/>
        <w:ind w:left="56"/>
        <w:rPr>
          <w:rFonts w:ascii="Arial"/>
          <w:sz w:val="20"/>
        </w:rPr>
      </w:pPr>
      <w:r>
        <w:rPr>
          <w:rFonts w:ascii="Arial"/>
          <w:sz w:val="20"/>
        </w:rPr>
      </w:r>
      <w:r>
        <w:rPr>
          <w:rFonts w:ascii="Arial"/>
          <w:sz w:val="20"/>
        </w:rPr>
        <w:pict>
          <v:group id="_x0000_s1089" style="width:97pt;height:182.7pt;mso-position-horizontal-relative:char;mso-position-vertical-relative:line" coordsize="1940,3654">
            <v:line id="_x0000_s1171" style="position:absolute" from="40,3646" to="40,40"/>
            <v:line id="_x0000_s1170" style="position:absolute" from="64,32" to="64,3654" strokeweight="1.87pt"/>
            <v:line id="_x0000_s1169" style="position:absolute" from="40,40" to="1932,40"/>
            <v:line id="_x0000_s1168" style="position:absolute" from="32,64" to="1939,64" strokeweight="1.79pt"/>
            <v:shape id="_x0000_s1167" style="position:absolute;left:124;top:39;width:1282;height:967" coordorigin="125,39" coordsize="1282,967" path="m125,39r110,83l300,171r65,50l430,270r65,49l560,368r65,49l690,466r65,49l820,564r66,49l951,662r65,49l1081,760r65,49l1211,858r65,49l1341,957r65,49e" filled="f" strokecolor="#c0504d" strokeweight="1.5pt">
              <v:path arrowok="t"/>
            </v:shape>
            <v:shape id="_x0000_s1166" style="position:absolute;left:1195;top:39;width:368;height:3478" coordorigin="1196,40" coordsize="368,3478" path="m1196,40r8,79l1213,198r8,79l1229,356r9,79l1246,514r8,79l1263,672r8,79l1279,830r9,79l1296,988r8,79l1313,1146r8,79l1330,1304r8,79l1346,1462r9,79l1363,1620r8,79l1380,1779r8,79l1396,1937r9,79l1413,2095r8,79l1430,2253r8,79l1447,2411r8,79l1463,2569r9,79l1480,2727r8,79l1497,2885r8,79l1513,3043r9,79l1530,3201r9,79l1547,3359r8,80l1564,3518e" filled="f" strokecolor="#9bba58" strokeweight="1.5pt">
              <v:path arrowok="t"/>
            </v:shape>
            <v:line id="_x0000_s1165" style="position:absolute" from="1290,25" to="1290,956" strokecolor="#8063a1" strokeweight="1.5pt"/>
            <v:shape id="_x0000_s1164" style="position:absolute;left:7;top:7;width:60;height:60" coordorigin="7,7" coordsize="60,60" path="m37,7l26,10,16,16,10,26,7,37r3,12l16,58r10,7l37,67,49,65r9,-7l65,49,67,37,65,26,58,16,49,10,37,7xe" fillcolor="#f31da7" stroked="f">
              <v:path arrowok="t"/>
            </v:shape>
            <v:shape id="_x0000_s1163" style="position:absolute;left:7;top:7;width:60;height:60" coordorigin="7,7" coordsize="60,60" path="m67,37l65,49r-7,9l49,65,37,67,26,65,16,58,10,49,7,37,10,26,16,16,26,10,37,7r12,3l58,16r7,10l67,37xe" filled="f" strokecolor="#b60584" strokeweight=".72pt">
              <v:path arrowok="t"/>
            </v:shape>
            <v:shape id="_x0000_s1162" style="position:absolute;left:50;top:19;width:60;height:60" coordorigin="50,19" coordsize="60,60" path="m80,19l69,22,59,28,53,38,50,49r3,12l59,70r10,7l80,79,92,77r10,-7l108,61r2,-12l108,38,102,28,92,22,80,19xe" fillcolor="#f31da7" stroked="f">
              <v:path arrowok="t"/>
            </v:shape>
            <v:shape id="_x0000_s1161" style="position:absolute;left:50;top:19;width:60;height:60" coordorigin="50,19" coordsize="60,60" path="m110,49r-2,12l102,70,92,77,80,79,69,77,59,70,53,61,50,49,53,38,59,28,69,22,80,19r12,3l102,28r6,10l110,49xe" filled="f" strokecolor="#b60584" strokeweight=".72pt">
              <v:path arrowok="t"/>
            </v:shape>
            <v:shape id="_x0000_s1160" style="position:absolute;left:91;top:33;width:60;height:60" coordorigin="91,34" coordsize="60,60" path="m121,34r-11,2l100,42,94,52,91,64r3,11l100,85r10,6l121,94r12,-3l142,85r7,-10l151,64,149,52,142,42r-9,-6l121,34xe" fillcolor="#f31da7" stroked="f">
              <v:path arrowok="t"/>
            </v:shape>
            <v:shape id="_x0000_s1159" style="position:absolute;left:91;top:33;width:60;height:60" coordorigin="91,34" coordsize="60,60" path="m151,64r-2,11l142,85r-9,6l121,94,110,91,100,85,94,75,91,64,94,52r6,-10l110,36r11,-2l133,36r9,6l149,52r2,12xe" filled="f" strokecolor="#b60584" strokeweight=".72pt">
              <v:path arrowok="t"/>
            </v:shape>
            <v:shape id="_x0000_s1158" style="position:absolute;left:134;top:50;width:60;height:60" coordorigin="134,50" coordsize="60,60" path="m164,50r-11,3l143,59r-6,10l134,80r3,12l143,102r10,6l164,110r12,-2l186,102r6,-10l194,80,192,69,186,59,176,53,164,50xe" fillcolor="#f31da7" stroked="f">
              <v:path arrowok="t"/>
            </v:shape>
            <v:shape id="_x0000_s1157" style="position:absolute;left:134;top:50;width:60;height:60" coordorigin="134,50" coordsize="60,60" path="m194,80r-2,12l186,102r-10,6l164,110r-11,-2l143,102,137,92,134,80r3,-11l143,59r10,-6l164,50r12,3l186,59r6,10l194,80xe" filled="f" strokecolor="#b60584" strokeweight=".72pt">
              <v:path arrowok="t"/>
            </v:shape>
            <v:shape id="_x0000_s1156" style="position:absolute;left:175;top:76;width:60;height:60" coordorigin="175,77" coordsize="60,60" path="m205,77r-11,2l184,86r-6,9l175,107r3,11l184,128r10,6l205,137r12,-3l226,128r7,-10l235,107,233,95r-7,-9l217,79,205,77xe" fillcolor="#f31da7" stroked="f">
              <v:path arrowok="t"/>
            </v:shape>
            <v:shape id="_x0000_s1155" style="position:absolute;left:175;top:76;width:60;height:60" coordorigin="175,77" coordsize="60,60" path="m235,107r-2,11l226,128r-9,6l205,137r-11,-3l184,128r-6,-10l175,107r3,-12l184,86r10,-7l205,77r12,2l226,86r7,9l235,107xe" filled="f" strokecolor="#b60584" strokeweight=".72pt">
              <v:path arrowok="t"/>
            </v:shape>
            <v:shape id="_x0000_s1154" style="position:absolute;left:218;top:105;width:60;height:60" coordorigin="218,106" coordsize="60,60" path="m248,106r-11,2l227,114r-6,10l218,136r3,11l227,157r10,6l248,166r12,-3l270,157r6,-10l278,136r-2,-12l270,114r-10,-6l248,106xe" fillcolor="#f31da7" stroked="f">
              <v:path arrowok="t"/>
            </v:shape>
            <v:shape id="_x0000_s1153" style="position:absolute;left:218;top:105;width:60;height:60" coordorigin="218,106" coordsize="60,60" path="m278,136r-2,11l270,157r-10,6l248,166r-11,-3l227,157r-6,-10l218,136r3,-12l227,114r10,-6l248,106r12,2l270,114r6,10l278,136xe" filled="f" strokecolor="#b60584" strokeweight=".72pt">
              <v:path arrowok="t"/>
            </v:shape>
            <v:shape id="_x0000_s1152" style="position:absolute;left:261;top:132;width:60;height:60" coordorigin="262,132" coordsize="60,60" path="m292,132r-12,2l270,141r-6,9l262,162r2,12l270,183r10,7l292,192r11,-2l313,183r6,-9l322,162r-3,-12l313,141r-10,-7l292,132xe" fillcolor="#f31da7" stroked="f">
              <v:path arrowok="t"/>
            </v:shape>
            <v:shape id="_x0000_s1151" style="position:absolute;left:261;top:132;width:60;height:60" coordorigin="262,132" coordsize="60,60" path="m322,162r-3,12l313,183r-10,7l292,192r-12,-2l270,183r-6,-9l262,162r2,-12l270,141r10,-7l292,132r11,2l313,141r6,9l322,162xe" filled="f" strokecolor="#b60584" strokeweight=".72pt">
              <v:path arrowok="t"/>
            </v:shape>
            <v:shape id="_x0000_s1150" style="position:absolute;left:302;top:160;width:60;height:60" coordorigin="302,161" coordsize="60,60" path="m332,161r-11,2l311,170r-6,9l302,191r3,11l311,212r10,6l332,221r12,-3l354,212r6,-10l362,191r-2,-12l354,170r-10,-7l332,161xe" fillcolor="#f31da7" stroked="f">
              <v:path arrowok="t"/>
            </v:shape>
            <v:shape id="_x0000_s1149" style="position:absolute;left:302;top:160;width:60;height:60" coordorigin="302,161" coordsize="60,60" path="m362,191r-2,11l354,212r-10,6l332,221r-11,-3l311,212r-6,-10l302,191r3,-12l311,170r10,-7l332,161r12,2l354,170r6,9l362,191xe" filled="f" strokecolor="#b60584" strokeweight=".72pt">
              <v:path arrowok="t"/>
            </v:shape>
            <v:shape id="_x0000_s1148" style="position:absolute;left:345;top:196;width:60;height:60" coordorigin="346,197" coordsize="60,60" path="m376,197r-12,2l354,206r-6,9l346,227r2,11l354,248r10,6l376,257r11,-3l397,248r6,-10l406,227r-3,-12l397,206r-10,-7l376,197xe" fillcolor="#f31da7" stroked="f">
              <v:path arrowok="t"/>
            </v:shape>
            <v:shape id="_x0000_s1147" style="position:absolute;left:345;top:196;width:60;height:60" coordorigin="346,197" coordsize="60,60" path="m406,227r-3,11l397,248r-10,6l376,257r-12,-3l354,248r-6,-10l346,227r2,-12l354,206r10,-7l376,197r11,2l397,206r6,9l406,227xe" filled="f" strokecolor="#b60584" strokeweight=".72pt">
              <v:path arrowok="t"/>
            </v:shape>
            <v:shape id="_x0000_s1146" style="position:absolute;left:386;top:223;width:60;height:60" coordorigin="386,223" coordsize="60,60" path="m416,223r-11,3l395,232r-6,10l386,253r3,12l395,274r10,7l416,283r12,-2l438,274r6,-9l446,253r-2,-11l438,232r-10,-6l416,223xe" fillcolor="#f31da7" stroked="f">
              <v:path arrowok="t"/>
            </v:shape>
            <v:shape id="_x0000_s1145" style="position:absolute;left:386;top:223;width:60;height:60" coordorigin="386,223" coordsize="60,60" path="m446,253r-2,12l438,274r-10,7l416,283r-11,-2l395,274r-6,-9l386,253r3,-11l395,232r10,-6l416,223r12,3l438,232r6,10l446,253xe" filled="f" strokecolor="#b60584" strokeweight=".72pt">
              <v:path arrowok="t"/>
            </v:shape>
            <v:shape id="_x0000_s1144" style="position:absolute;left:429;top:261;width:60;height:60" coordorigin="430,262" coordsize="60,60" path="m460,262r-12,2l438,270r-6,10l430,292r2,11l438,313r10,6l460,322r11,-3l481,313r6,-10l490,292r-3,-12l481,270r-10,-6l460,262xe" fillcolor="#f31da7" stroked="f">
              <v:path arrowok="t"/>
            </v:shape>
            <v:shape id="_x0000_s1143" style="position:absolute;left:429;top:261;width:60;height:60" coordorigin="430,262" coordsize="60,60" path="m490,292r-3,11l481,313r-10,6l460,322r-12,-3l438,313r-6,-10l430,292r2,-12l438,270r10,-6l460,262r11,2l481,270r6,10l490,292xe" filled="f" strokecolor="#b60584" strokeweight=".72pt">
              <v:path arrowok="t"/>
            </v:shape>
            <v:shape id="_x0000_s1142" style="position:absolute;left:470;top:295;width:60;height:60" coordorigin="470,295" coordsize="60,60" path="m500,295r-11,3l479,304r-6,10l470,325r3,12l479,346r10,7l500,355r12,-2l522,346r6,-9l530,325r-2,-11l522,304r-10,-6l500,295xe" fillcolor="#f31da7" stroked="f">
              <v:path arrowok="t"/>
            </v:shape>
            <v:shape id="_x0000_s1141" style="position:absolute;left:470;top:295;width:60;height:60" coordorigin="470,295" coordsize="60,60" path="m530,325r-2,12l522,346r-10,7l500,355r-11,-2l479,346r-6,-9l470,325r3,-11l479,304r10,-6l500,295r12,3l522,304r6,10l530,325xe" filled="f" strokecolor="#b60584" strokeweight=".72pt">
              <v:path arrowok="t"/>
            </v:shape>
            <v:shape id="_x0000_s1140" style="position:absolute;left:513;top:324;width:60;height:60" coordorigin="514,324" coordsize="60,60" path="m544,324r-12,2l522,333r-6,9l514,354r2,12l522,375r10,7l544,384r11,-2l565,375r6,-9l574,354r-3,-12l565,333r-10,-7l544,324xe" fillcolor="#f31da7" stroked="f">
              <v:path arrowok="t"/>
            </v:shape>
            <v:shape id="_x0000_s1139" style="position:absolute;left:513;top:324;width:60;height:60" coordorigin="514,324" coordsize="60,60" path="m574,354r-3,12l565,375r-10,7l544,384r-12,-2l522,375r-6,-9l514,354r2,-12l522,333r10,-7l544,324r11,2l565,333r6,9l574,354xe" filled="f" strokecolor="#b60584" strokeweight=".72pt">
              <v:path arrowok="t"/>
            </v:shape>
            <v:shape id="_x0000_s1138" style="position:absolute;left:554;top:355;width:60;height:60" coordorigin="554,355" coordsize="60,60" path="m584,355r-11,3l563,364r-6,10l554,385r3,12l563,406r10,7l584,415r12,-2l606,406r6,-9l614,385r-2,-11l606,364r-10,-6l584,355xe" fillcolor="#f31da7" stroked="f">
              <v:path arrowok="t"/>
            </v:shape>
            <v:shape id="_x0000_s1137" style="position:absolute;left:554;top:355;width:60;height:60" coordorigin="554,355" coordsize="60,60" path="m614,385r-2,12l606,406r-10,7l584,415r-11,-2l563,406r-6,-9l554,385r3,-11l563,364r10,-6l584,355r12,3l606,364r6,10l614,385xe" filled="f" strokecolor="#b60584" strokeweight=".72pt">
              <v:path arrowok="t"/>
            </v:shape>
            <v:shape id="_x0000_s1136" style="position:absolute;left:597;top:384;width:60;height:60" coordorigin="598,384" coordsize="60,60" path="m628,384r-12,2l606,393r-6,9l598,414r2,12l606,435r10,7l628,444r11,-2l649,435r6,-9l658,414r-3,-12l649,393r-10,-7l628,384xe" fillcolor="#f31da7" stroked="f">
              <v:path arrowok="t"/>
            </v:shape>
            <v:shape id="_x0000_s1135" style="position:absolute;left:597;top:384;width:60;height:60" coordorigin="598,384" coordsize="60,60" path="m658,414r-3,12l649,435r-10,7l628,444r-12,-2l606,435r-6,-9l598,414r2,-12l606,393r10,-7l628,384r11,2l649,393r6,9l658,414xe" filled="f" strokecolor="#b60584" strokeweight=".72pt">
              <v:path arrowok="t"/>
            </v:shape>
            <v:shape id="_x0000_s1134" style="position:absolute;left:638;top:410;width:60;height:60" coordorigin="638,410" coordsize="60,60" path="m668,410r-11,3l647,419r-6,10l638,440r3,12l647,462r10,6l668,470r12,-2l690,462r6,-10l698,440r-2,-11l690,419r-10,-6l668,410xe" fillcolor="#f31da7" stroked="f">
              <v:path arrowok="t"/>
            </v:shape>
            <v:shape id="_x0000_s1133" style="position:absolute;left:638;top:410;width:60;height:60" coordorigin="638,410" coordsize="60,60" path="m698,440r-2,12l690,462r-10,6l668,470r-11,-2l647,462r-6,-10l638,440r3,-11l647,419r10,-6l668,410r12,3l690,419r6,10l698,440xe" filled="f" strokecolor="#b60584" strokeweight=".72pt">
              <v:path arrowok="t"/>
            </v:shape>
            <v:shape id="_x0000_s1132" style="position:absolute;left:681;top:441;width:60;height:60" coordorigin="682,442" coordsize="60,60" path="m712,442r-12,2l690,450r-6,10l682,472r2,11l690,493r10,6l712,502r11,-3l733,493r6,-10l742,472r-3,-12l733,450r-10,-6l712,442xe" fillcolor="#f31da7" stroked="f">
              <v:path arrowok="t"/>
            </v:shape>
            <v:shape id="_x0000_s1131" style="position:absolute;left:681;top:441;width:60;height:60" coordorigin="682,442" coordsize="60,60" path="m742,472r-3,11l733,493r-10,6l712,502r-12,-3l690,493r-6,-10l682,472r2,-12l690,450r10,-6l712,442r11,2l733,450r6,10l742,472xe" filled="f" strokecolor="#b60584" strokeweight=".72pt">
              <v:path arrowok="t"/>
            </v:shape>
            <v:shape id="_x0000_s1130" style="position:absolute;left:722;top:480;width:60;height:60" coordorigin="722,480" coordsize="60,60" path="m752,480r-11,2l731,489r-6,9l722,510r3,12l731,531r10,7l752,540r12,-2l774,531r6,-9l782,510r-2,-12l774,489r-10,-7l752,480xe" fillcolor="#f31da7" stroked="f">
              <v:path arrowok="t"/>
            </v:shape>
            <v:shape id="_x0000_s1129" style="position:absolute;left:722;top:480;width:60;height:60" coordorigin="722,480" coordsize="60,60" path="m782,510r-2,12l774,531r-10,7l752,540r-11,-2l731,531r-6,-9l722,510r3,-12l731,489r10,-7l752,480r12,2l774,489r6,9l782,510xe" filled="f" strokecolor="#b60584" strokeweight=".72pt">
              <v:path arrowok="t"/>
            </v:shape>
            <v:shape id="_x0000_s1128" style="position:absolute;left:765;top:508;width:60;height:60" coordorigin="766,509" coordsize="60,60" path="m796,509r-12,2l774,518r-6,9l766,539r2,11l774,560r10,6l796,569r11,-3l817,560r6,-10l826,539r-3,-12l817,518r-10,-7l796,509xe" fillcolor="#f31da7" stroked="f">
              <v:path arrowok="t"/>
            </v:shape>
            <v:shape id="_x0000_s1127" style="position:absolute;left:765;top:508;width:60;height:60" coordorigin="766,509" coordsize="60,60" path="m826,539r-3,11l817,560r-10,6l796,569r-12,-3l774,560r-6,-10l766,539r2,-12l774,518r10,-7l796,509r11,2l817,518r6,9l826,539xe" filled="f" strokecolor="#b60584" strokeweight=".72pt">
              <v:path arrowok="t"/>
            </v:shape>
            <v:shape id="_x0000_s1126" style="position:absolute;left:806;top:556;width:60;height:60" coordorigin="806,557" coordsize="60,60" path="m836,557r-11,2l815,566r-6,9l806,587r3,11l815,608r10,6l836,617r12,-3l858,608r6,-10l866,587r-2,-12l858,566r-10,-7l836,557xe" fillcolor="#f31da7" stroked="f">
              <v:path arrowok="t"/>
            </v:shape>
            <v:shape id="_x0000_s1125" style="position:absolute;left:806;top:556;width:60;height:60" coordorigin="806,557" coordsize="60,60" path="m866,587r-2,11l858,608r-10,6l836,617r-11,-3l815,608r-6,-10l806,587r3,-12l815,566r10,-7l836,557r12,2l858,566r6,9l866,587xe" filled="f" strokecolor="#b60584" strokeweight=".72pt">
              <v:path arrowok="t"/>
            </v:shape>
            <v:shape id="_x0000_s1124" style="position:absolute;left:849;top:609;width:60;height:60" coordorigin="850,610" coordsize="60,60" path="m880,610r-12,2l858,618r-6,10l850,640r2,11l858,661r10,6l880,670r11,-3l901,661r6,-10l910,640r-3,-12l901,618r-10,-6l880,610xe" fillcolor="#f31da7" stroked="f">
              <v:path arrowok="t"/>
            </v:shape>
            <v:shape id="_x0000_s1123" style="position:absolute;left:849;top:609;width:60;height:60" coordorigin="850,610" coordsize="60,60" path="m910,640r-3,11l901,661r-10,6l880,670r-12,-3l858,661r-6,-10l850,640r2,-12l858,618r10,-6l880,610r11,2l901,618r6,10l910,640xe" filled="f" strokecolor="#b60584" strokeweight=".72pt">
              <v:path arrowok="t"/>
            </v:shape>
            <v:shape id="_x0000_s1122" style="position:absolute;left:890;top:650;width:60;height:60" coordorigin="890,650" coordsize="60,60" path="m920,650r-11,3l899,659r-6,10l890,680r3,12l899,702r10,6l920,710r12,-2l942,702r6,-10l950,680r-2,-11l942,659r-10,-6l920,650xe" fillcolor="#f31da7" stroked="f">
              <v:path arrowok="t"/>
            </v:shape>
            <v:shape id="_x0000_s1121" style="position:absolute;left:890;top:650;width:60;height:60" coordorigin="890,650" coordsize="60,60" path="m950,680r-2,12l942,702r-10,6l920,710r-11,-2l899,702r-6,-10l890,680r3,-11l899,659r10,-6l920,650r12,3l942,659r6,10l950,680xe" filled="f" strokecolor="#b60584" strokeweight=".72pt">
              <v:path arrowok="t"/>
            </v:shape>
            <v:shape id="_x0000_s1120" style="position:absolute;left:933;top:708;width:60;height:60" coordorigin="934,708" coordsize="60,60" path="m964,708r-12,2l942,717r-6,9l934,738r2,12l942,759r10,7l964,768r11,-2l985,759r6,-9l994,738r-3,-12l985,717r-10,-7l964,708xe" fillcolor="#f31da7" stroked="f">
              <v:path arrowok="t"/>
            </v:shape>
            <v:shape id="_x0000_s1119" style="position:absolute;left:933;top:708;width:60;height:60" coordorigin="934,708" coordsize="60,60" path="m994,738r-3,12l985,759r-10,7l964,768r-12,-2l942,759r-6,-9l934,738r2,-12l942,717r10,-7l964,708r11,2l985,717r6,9l994,738xe" filled="f" strokecolor="#b60584" strokeweight=".72pt">
              <v:path arrowok="t"/>
            </v:shape>
            <v:shape id="_x0000_s1118" style="position:absolute;left:974;top:758;width:60;height:60" coordorigin="974,758" coordsize="60,60" path="m1004,758r-11,3l983,767r-6,10l974,788r3,12l983,810r10,6l1004,818r12,-2l1026,810r6,-10l1034,788r-2,-11l1026,767r-10,-6l1004,758xe" fillcolor="#f31da7" stroked="f">
              <v:path arrowok="t"/>
            </v:shape>
            <v:shape id="_x0000_s1117" style="position:absolute;left:974;top:758;width:60;height:60" coordorigin="974,758" coordsize="60,60" path="m1034,788r-2,12l1026,810r-10,6l1004,818r-11,-2l983,810r-6,-10l974,788r3,-11l983,767r10,-6l1004,758r12,3l1026,767r6,10l1034,788xe" filled="f" strokecolor="#b60584" strokeweight=".72pt">
              <v:path arrowok="t"/>
            </v:shape>
            <v:shape id="_x0000_s1116" style="position:absolute;left:1017;top:823;width:60;height:60" coordorigin="1018,823" coordsize="60,60" path="m1048,823r-12,3l1026,832r-6,10l1018,853r2,12l1026,874r10,7l1048,883r11,-2l1069,874r6,-9l1078,853r-3,-11l1069,832r-10,-6l1048,823xe" fillcolor="#f31da7" stroked="f">
              <v:path arrowok="t"/>
            </v:shape>
            <v:shape id="_x0000_s1115" style="position:absolute;left:1017;top:823;width:60;height:60" coordorigin="1018,823" coordsize="60,60" path="m1078,853r-3,12l1069,874r-10,7l1048,883r-12,-2l1026,874r-6,-9l1018,853r2,-11l1026,832r10,-6l1048,823r11,3l1069,832r6,10l1078,853xe" filled="f" strokecolor="#b60584" strokeweight=".72pt">
              <v:path arrowok="t"/>
            </v:shape>
            <v:shape id="_x0000_s1114" style="position:absolute;left:1058;top:892;width:60;height:60" coordorigin="1058,893" coordsize="60,60" path="m1088,893r-11,2l1067,902r-6,9l1058,923r3,11l1067,944r10,6l1088,953r12,-3l1110,944r6,-10l1118,923r-2,-12l1110,902r-10,-7l1088,893xe" fillcolor="#f31da7" stroked="f">
              <v:path arrowok="t"/>
            </v:shape>
            <v:shape id="_x0000_s1113" style="position:absolute;left:1058;top:892;width:60;height:60" coordorigin="1058,893" coordsize="60,60" path="m1118,923r-2,11l1110,944r-10,6l1088,953r-11,-3l1067,944r-6,-10l1058,923r3,-12l1067,902r10,-7l1088,893r12,2l1110,902r6,9l1118,923xe" filled="f" strokecolor="#b60584" strokeweight=".72pt">
              <v:path arrowok="t"/>
            </v:shape>
            <v:shape id="_x0000_s1112" style="position:absolute;left:1101;top:960;width:60;height:60" coordorigin="1102,960" coordsize="60,60" path="m1132,960r-12,2l1110,969r-6,9l1102,990r2,12l1110,1011r10,7l1132,1020r11,-2l1153,1011r6,-9l1162,990r-3,-12l1153,969r-10,-7l1132,960xe" fillcolor="#f31da7" stroked="f">
              <v:path arrowok="t"/>
            </v:shape>
            <v:shape id="_x0000_s1111" style="position:absolute;left:1101;top:960;width:60;height:60" coordorigin="1102,960" coordsize="60,60" path="m1162,990r-3,12l1153,1011r-10,7l1132,1020r-12,-2l1110,1011r-6,-9l1102,990r2,-12l1110,969r10,-7l1132,960r11,2l1153,969r6,9l1162,990xe" filled="f" strokecolor="#b60584" strokeweight=".72pt">
              <v:path arrowok="t"/>
            </v:shape>
            <v:shape id="_x0000_s1110" style="position:absolute;left:1142;top:1041;width:60;height:60" coordorigin="1142,1042" coordsize="60,60" path="m1172,1042r-11,2l1151,1050r-6,10l1142,1072r3,11l1151,1093r10,6l1172,1102r12,-3l1194,1093r6,-10l1202,1072r-2,-12l1194,1050r-10,-6l1172,1042xe" fillcolor="#f31da7" stroked="f">
              <v:path arrowok="t"/>
            </v:shape>
            <v:shape id="_x0000_s1109" style="position:absolute;left:1142;top:1041;width:60;height:60" coordorigin="1142,1042" coordsize="60,60" path="m1202,1072r-2,11l1194,1093r-10,6l1172,1102r-11,-3l1151,1093r-6,-10l1142,1072r3,-12l1151,1050r10,-6l1172,1042r12,2l1194,1050r6,10l1202,1072xe" filled="f" strokecolor="#b60584" strokeweight=".72pt">
              <v:path arrowok="t"/>
            </v:shape>
            <v:shape id="_x0000_s1108" style="position:absolute;left:1185;top:1118;width:60;height:60" coordorigin="1186,1118" coordsize="60,60" path="m1216,1118r-12,3l1194,1127r-6,10l1186,1148r2,12l1194,1170r10,6l1216,1178r11,-2l1237,1170r6,-10l1246,1148r-3,-11l1237,1127r-10,-6l1216,1118xe" fillcolor="#f31da7" stroked="f">
              <v:path arrowok="t"/>
            </v:shape>
            <v:shape id="_x0000_s1107" style="position:absolute;left:1185;top:1118;width:60;height:60" coordorigin="1186,1118" coordsize="60,60" path="m1246,1148r-3,12l1237,1170r-10,6l1216,1178r-12,-2l1194,1170r-6,-10l1186,1148r2,-11l1194,1127r10,-6l1216,1118r11,3l1237,1127r6,10l1246,1148xe" filled="f" strokecolor="#b60584" strokeweight=".72pt">
              <v:path arrowok="t"/>
            </v:shape>
            <v:shape id="_x0000_s1106" style="position:absolute;left:1226;top:1209;width:60;height:60" coordorigin="1226,1210" coordsize="60,60" path="m1256,1210r-11,2l1235,1218r-6,10l1226,1240r3,11l1235,1261r10,6l1256,1270r12,-3l1278,1261r6,-10l1286,1240r-2,-12l1278,1218r-10,-6l1256,1210xe" fillcolor="#f31da7" stroked="f">
              <v:path arrowok="t"/>
            </v:shape>
            <v:shape id="_x0000_s1105" style="position:absolute;left:1226;top:1209;width:60;height:60" coordorigin="1226,1210" coordsize="60,60" path="m1286,1240r-2,11l1278,1261r-10,6l1256,1270r-11,-3l1235,1261r-6,-10l1226,1240r3,-12l1235,1218r10,-6l1256,1210r12,2l1278,1218r6,10l1286,1240xe" filled="f" strokecolor="#b60584" strokeweight=".72pt">
              <v:path arrowok="t"/>
            </v:shape>
            <v:shape id="_x0000_s1104" style="position:absolute;left:1269;top:1389;width:60;height:60" coordorigin="1270,1390" coordsize="60,60" path="m1300,1390r-12,2l1278,1398r-6,10l1270,1420r2,11l1278,1441r10,6l1300,1450r11,-3l1321,1441r6,-10l1330,1420r-3,-12l1321,1398r-10,-6l1300,1390xe" fillcolor="#f31da7" stroked="f">
              <v:path arrowok="t"/>
            </v:shape>
            <v:shape id="_x0000_s1103" style="position:absolute;left:1269;top:1389;width:60;height:60" coordorigin="1270,1390" coordsize="60,60" path="m1330,1420r-3,11l1321,1441r-10,6l1300,1450r-12,-3l1278,1441r-6,-10l1270,1420r2,-12l1278,1398r10,-6l1300,1390r11,2l1321,1398r6,10l1330,1420xe" filled="f" strokecolor="#b60584" strokeweight=".72pt">
              <v:path arrowok="t"/>
            </v:shape>
            <v:shape id="_x0000_s1102" style="position:absolute;left:1310;top:1596;width:60;height:60" coordorigin="1310,1596" coordsize="60,60" path="m1340,1596r-11,2l1319,1605r-6,9l1310,1626r3,12l1319,1647r10,7l1340,1656r12,-2l1362,1647r6,-9l1370,1626r-2,-12l1362,1605r-10,-7l1340,1596xe" fillcolor="#f31da7" stroked="f">
              <v:path arrowok="t"/>
            </v:shape>
            <v:shape id="_x0000_s1101" style="position:absolute;left:1310;top:1596;width:60;height:60" coordorigin="1310,1596" coordsize="60,60" path="m1370,1626r-2,12l1362,1647r-10,7l1340,1656r-11,-2l1319,1647r-6,-9l1310,1626r3,-12l1319,1605r10,-7l1340,1596r12,2l1362,1605r6,9l1370,1626xe" filled="f" strokecolor="#b60584" strokeweight=".72pt">
              <v:path arrowok="t"/>
            </v:shape>
            <v:shape id="_x0000_s1100" style="position:absolute;left:1353;top:1814;width:60;height:60" coordorigin="1354,1814" coordsize="60,60" path="m1384,1814r-12,3l1362,1823r-6,10l1354,1844r2,12l1362,1866r10,6l1384,1874r11,-2l1405,1866r6,-10l1414,1844r-3,-11l1405,1823r-10,-6l1384,1814xe" fillcolor="#f31da7" stroked="f">
              <v:path arrowok="t"/>
            </v:shape>
            <v:shape id="_x0000_s1099" style="position:absolute;left:1353;top:1814;width:60;height:60" coordorigin="1354,1814" coordsize="60,60" path="m1414,1844r-3,12l1405,1866r-10,6l1384,1874r-12,-2l1362,1866r-6,-10l1354,1844r2,-11l1362,1823r10,-6l1384,1814r11,3l1405,1823r6,10l1414,1844xe" filled="f" strokecolor="#b60584" strokeweight=".72pt">
              <v:path arrowok="t"/>
            </v:shape>
            <v:shape id="_x0000_s1098" style="position:absolute;left:1394;top:2059;width:60;height:60" coordorigin="1394,2059" coordsize="60,60" path="m1424,2059r-11,3l1403,2068r-6,10l1394,2089r3,12l1403,2110r10,7l1424,2119r12,-2l1446,2110r6,-9l1454,2089r-2,-11l1446,2068r-10,-6l1424,2059xe" fillcolor="#f31da7" stroked="f">
              <v:path arrowok="t"/>
            </v:shape>
            <v:shape id="_x0000_s1097" style="position:absolute;left:1394;top:2059;width:60;height:60" coordorigin="1394,2059" coordsize="60,60" path="m1454,2089r-2,12l1446,2110r-10,7l1424,2119r-11,-2l1403,2110r-6,-9l1394,2089r3,-11l1403,2068r10,-6l1424,2059r12,3l1446,2068r6,10l1454,2089xe" filled="f" strokecolor="#b60584" strokeweight=".72pt">
              <v:path arrowok="t"/>
            </v:shape>
            <v:shape id="_x0000_s1096" style="position:absolute;left:1437;top:2476;width:60;height:60" coordorigin="1438,2477" coordsize="60,60" path="m1468,2477r-12,2l1446,2486r-6,9l1438,2507r2,11l1446,2528r10,6l1468,2537r11,-3l1489,2528r6,-10l1498,2507r-3,-12l1489,2486r-10,-7l1468,2477xe" fillcolor="#f31da7" stroked="f">
              <v:path arrowok="t"/>
            </v:shape>
            <v:shape id="_x0000_s1095" style="position:absolute;left:1437;top:2476;width:60;height:60" coordorigin="1438,2477" coordsize="60,60" path="m1498,2507r-3,11l1489,2528r-10,6l1468,2537r-12,-3l1446,2528r-6,-10l1438,2507r2,-12l1446,2486r10,-7l1468,2477r11,2l1489,2486r6,9l1498,2507xe" filled="f" strokecolor="#b60584" strokeweight=".72pt">
              <v:path arrowok="t"/>
            </v:shape>
            <v:shape id="_x0000_s1094" style="position:absolute;left:1478;top:2928;width:60;height:60" coordorigin="1478,2928" coordsize="60,60" path="m1508,2928r-11,2l1487,2937r-6,9l1478,2958r3,12l1487,2979r10,7l1508,2988r12,-2l1530,2979r6,-9l1538,2958r-2,-12l1530,2937r-10,-7l1508,2928xe" fillcolor="#f31da7" stroked="f">
              <v:path arrowok="t"/>
            </v:shape>
            <v:shape id="_x0000_s1093" style="position:absolute;left:1478;top:2928;width:60;height:60" coordorigin="1478,2928" coordsize="60,60" path="m1538,2958r-2,12l1530,2979r-10,7l1508,2988r-11,-2l1487,2979r-6,-9l1478,2958r3,-12l1487,2937r10,-7l1508,2928r12,2l1530,2937r6,9l1538,2958xe" filled="f" strokecolor="#b60584" strokeweight=".72pt">
              <v:path arrowok="t"/>
            </v:shape>
            <v:shape id="_x0000_s1092" style="position:absolute;left:1521;top:3403;width:60;height:60" coordorigin="1522,3403" coordsize="60,60" path="m1552,3403r-12,3l1530,3412r-6,10l1522,3433r2,12l1530,3454r10,7l1552,3463r11,-2l1573,3454r6,-9l1582,3433r-3,-11l1573,3412r-10,-6l1552,3403xe" fillcolor="#f31da7" stroked="f">
              <v:path arrowok="t"/>
            </v:shape>
            <v:shape id="_x0000_s1091" style="position:absolute;left:1521;top:3403;width:60;height:60" coordorigin="1522,3403" coordsize="60,60" path="m1582,3433r-3,12l1573,3454r-10,7l1552,3463r-12,-2l1530,3454r-6,-9l1522,3433r2,-11l1530,3412r10,-6l1552,3403r11,3l1573,3412r6,10l1582,3433xe" filled="f" strokecolor="#b60584" strokeweight=".72pt">
              <v:path arrowok="t"/>
            </v:shape>
            <v:shape id="_x0000_s1090" style="position:absolute;left:39;top:41;width:1514;height:3424" coordorigin="40,42" coordsize="1514,3424" path="m40,42r11,1l63,44r12,3l87,49r12,5l111,56r12,7l135,68r12,5l159,80r12,7l183,95r12,7l207,111r12,8l231,126r12,9l257,143r12,9l281,159r12,10l305,176r12,10l329,195r12,8l353,212r12,7l377,229r12,7l401,246r12,7l425,263r12,7l449,279r12,10l473,296r12,10l497,313r12,10l521,332r12,7l545,349r12,10l569,366r12,9l593,385r12,10l617,404r12,7l641,421r12,10l665,443r12,9l689,462r12,9l713,481r12,12l737,503r12,9l761,524r12,12l785,546r12,12l809,570r12,12l833,591r12,12l857,615r12,15l881,642r12,12l905,666r12,14l929,692r12,15l953,721r12,14l977,750r12,14l1001,779r12,16l1025,810r12,17l1049,843r12,17l1073,879r12,17l1097,915r12,22l1121,956r12,22l1145,1002r12,24l1169,1050r12,26l1193,1103r12,28l1217,1163r12,31l1253,1263r24,80l1301,1431r24,101l1349,1645r12,62l1373,1772r12,70l1397,1919r12,79l1421,2082r12,91l1445,2269r12,103l1469,2480r12,118l1493,2720r12,132l1517,2991r12,149l1541,3299r12,166e" filled="f" strokeweight="1pt">
              <v:path arrowok="t"/>
            </v:shape>
            <w10:wrap type="none"/>
            <w10:anchorlock/>
          </v:group>
        </w:pict>
      </w:r>
    </w:p>
    <w:p w:rsidR="00471A3E" w:rsidRDefault="00471A3E">
      <w:pPr>
        <w:rPr>
          <w:rFonts w:ascii="Arial"/>
          <w:sz w:val="20"/>
        </w:rPr>
        <w:sectPr w:rsidR="00471A3E">
          <w:type w:val="continuous"/>
          <w:pgSz w:w="11920" w:h="16850"/>
          <w:pgMar w:top="840" w:right="0" w:bottom="0" w:left="700" w:header="720" w:footer="720" w:gutter="0"/>
          <w:cols w:num="3" w:space="720" w:equalWidth="0">
            <w:col w:w="5482" w:space="485"/>
            <w:col w:w="738" w:space="39"/>
            <w:col w:w="4476"/>
          </w:cols>
        </w:sectPr>
      </w:pPr>
    </w:p>
    <w:p w:rsidR="00471A3E" w:rsidRDefault="00E1785D">
      <w:pPr>
        <w:pStyle w:val="BodyText"/>
        <w:spacing w:before="37"/>
        <w:ind w:left="483" w:right="38" w:firstLine="376"/>
        <w:jc w:val="both"/>
      </w:pPr>
      <w:r>
        <w:t>Soil column used in this research was made from a mixture of soft Soil which passed filter No.4 mixed with</w:t>
      </w:r>
      <w:r>
        <w:rPr>
          <w:spacing w:val="-9"/>
        </w:rPr>
        <w:t xml:space="preserve"> </w:t>
      </w:r>
      <w:r>
        <w:t>12%</w:t>
      </w:r>
      <w:r>
        <w:rPr>
          <w:spacing w:val="-7"/>
        </w:rPr>
        <w:t xml:space="preserve"> </w:t>
      </w:r>
      <w:r>
        <w:t>rice</w:t>
      </w:r>
      <w:r>
        <w:rPr>
          <w:spacing w:val="-8"/>
        </w:rPr>
        <w:t xml:space="preserve"> </w:t>
      </w:r>
      <w:r>
        <w:t>husk</w:t>
      </w:r>
      <w:r>
        <w:rPr>
          <w:spacing w:val="-10"/>
        </w:rPr>
        <w:t xml:space="preserve"> </w:t>
      </w:r>
      <w:r>
        <w:t>ash</w:t>
      </w:r>
      <w:r>
        <w:rPr>
          <w:spacing w:val="-8"/>
        </w:rPr>
        <w:t xml:space="preserve"> </w:t>
      </w:r>
      <w:r>
        <w:t>ash</w:t>
      </w:r>
      <w:r>
        <w:rPr>
          <w:spacing w:val="-8"/>
        </w:rPr>
        <w:t xml:space="preserve"> </w:t>
      </w:r>
      <w:r>
        <w:t>(RHA)</w:t>
      </w:r>
      <w:r>
        <w:rPr>
          <w:spacing w:val="-7"/>
        </w:rPr>
        <w:t xml:space="preserve"> </w:t>
      </w:r>
      <w:r>
        <w:t>from</w:t>
      </w:r>
      <w:r>
        <w:rPr>
          <w:spacing w:val="-11"/>
        </w:rPr>
        <w:t xml:space="preserve"> </w:t>
      </w:r>
      <w:r>
        <w:t>the</w:t>
      </w:r>
      <w:r>
        <w:rPr>
          <w:spacing w:val="-8"/>
        </w:rPr>
        <w:t xml:space="preserve"> </w:t>
      </w:r>
      <w:r>
        <w:t>weight</w:t>
      </w:r>
      <w:r>
        <w:rPr>
          <w:spacing w:val="-7"/>
        </w:rPr>
        <w:t xml:space="preserve"> </w:t>
      </w:r>
      <w:r>
        <w:t>of</w:t>
      </w:r>
    </w:p>
    <w:p w:rsidR="00471A3E" w:rsidRDefault="00E1785D">
      <w:pPr>
        <w:pStyle w:val="BodyText"/>
        <w:spacing w:before="131"/>
        <w:ind w:left="483" w:right="855" w:firstLine="427"/>
      </w:pPr>
      <w:r>
        <w:br w:type="column"/>
      </w:r>
      <w:r>
        <w:t>Figure 2. Graph of load and sattl</w:t>
      </w:r>
      <w:r>
        <w:t>ement of soft soil without soil column</w:t>
      </w:r>
    </w:p>
    <w:p w:rsidR="00471A3E" w:rsidRDefault="00471A3E">
      <w:pPr>
        <w:sectPr w:rsidR="00471A3E">
          <w:type w:val="continuous"/>
          <w:pgSz w:w="11920" w:h="16850"/>
          <w:pgMar w:top="840" w:right="0" w:bottom="0" w:left="700" w:header="720" w:footer="720" w:gutter="0"/>
          <w:cols w:num="2" w:space="720" w:equalWidth="0">
            <w:col w:w="5227" w:space="181"/>
            <w:col w:w="5812"/>
          </w:cols>
        </w:sectPr>
      </w:pPr>
    </w:p>
    <w:p w:rsidR="00471A3E" w:rsidRDefault="00E1785D">
      <w:pPr>
        <w:pStyle w:val="BodyText"/>
        <w:spacing w:before="73"/>
        <w:ind w:left="432" w:right="71" w:firstLine="427"/>
      </w:pPr>
      <w:r>
        <w:lastRenderedPageBreak/>
        <w:t>the ultimate load obtained was 116 kg. So the value of the ultimate bearing capacity is as follows:</w:t>
      </w:r>
    </w:p>
    <w:p w:rsidR="00471A3E" w:rsidRDefault="00471A3E">
      <w:pPr>
        <w:pStyle w:val="BodyText"/>
        <w:spacing w:before="10"/>
        <w:rPr>
          <w:sz w:val="24"/>
        </w:rPr>
      </w:pPr>
    </w:p>
    <w:p w:rsidR="00471A3E" w:rsidRDefault="00E1785D">
      <w:pPr>
        <w:tabs>
          <w:tab w:val="left" w:pos="766"/>
        </w:tabs>
        <w:spacing w:line="57" w:lineRule="auto"/>
        <w:ind w:left="432"/>
        <w:rPr>
          <w:i/>
          <w:sz w:val="17"/>
        </w:rPr>
      </w:pPr>
      <w:r>
        <w:rPr>
          <w:i/>
          <w:position w:val="-13"/>
          <w:sz w:val="20"/>
        </w:rPr>
        <w:t>q</w:t>
      </w:r>
      <w:r>
        <w:rPr>
          <w:i/>
          <w:position w:val="-13"/>
          <w:sz w:val="20"/>
        </w:rPr>
        <w:tab/>
        <w:t xml:space="preserve">= </w:t>
      </w:r>
      <w:r>
        <w:rPr>
          <w:i/>
          <w:position w:val="-1"/>
          <w:sz w:val="14"/>
        </w:rPr>
        <w:t xml:space="preserve">P </w:t>
      </w:r>
      <w:r>
        <w:rPr>
          <w:i/>
          <w:position w:val="-13"/>
          <w:sz w:val="20"/>
        </w:rPr>
        <w:t xml:space="preserve">= </w:t>
      </w:r>
      <w:r>
        <w:rPr>
          <w:i/>
          <w:sz w:val="17"/>
        </w:rPr>
        <w:t>The ultimate foundation load+ Own weight</w:t>
      </w:r>
      <w:r>
        <w:rPr>
          <w:i/>
          <w:spacing w:val="-30"/>
          <w:sz w:val="17"/>
        </w:rPr>
        <w:t xml:space="preserve"> </w:t>
      </w:r>
      <w:r>
        <w:rPr>
          <w:i/>
          <w:sz w:val="17"/>
        </w:rPr>
        <w:t>foundation</w:t>
      </w:r>
    </w:p>
    <w:p w:rsidR="00471A3E" w:rsidRDefault="00E1785D">
      <w:pPr>
        <w:tabs>
          <w:tab w:val="left" w:pos="1273"/>
        </w:tabs>
        <w:spacing w:line="27" w:lineRule="exact"/>
        <w:ind w:left="951" w:right="-29"/>
        <w:rPr>
          <w:sz w:val="2"/>
        </w:rPr>
      </w:pPr>
      <w:r>
        <w:rPr>
          <w:sz w:val="2"/>
        </w:rPr>
      </w:r>
      <w:r>
        <w:rPr>
          <w:sz w:val="2"/>
        </w:rPr>
        <w:pict>
          <v:group id="_x0000_s1087" style="width:4.35pt;height:.6pt;mso-position-horizontal-relative:char;mso-position-vertical-relative:line" coordsize="87,12">
            <v:rect id="_x0000_s1088" style="position:absolute;width:87;height:12" fillcolor="black" stroked="f"/>
            <w10:anchorlock/>
          </v:group>
        </w:pict>
      </w:r>
      <w:r>
        <w:rPr>
          <w:sz w:val="2"/>
        </w:rPr>
        <w:tab/>
      </w:r>
      <w:r>
        <w:rPr>
          <w:sz w:val="2"/>
        </w:rPr>
      </w:r>
      <w:r>
        <w:rPr>
          <w:sz w:val="2"/>
        </w:rPr>
        <w:pict>
          <v:group id="_x0000_s1085" style="width:186.65pt;height:.85pt;mso-position-horizontal-relative:char;mso-position-vertical-relative:line" coordsize="3733,17">
            <v:line id="_x0000_s1086" style="position:absolute" from="0,8" to="3732,8" strokeweight=".84pt"/>
            <w10:anchorlock/>
          </v:group>
        </w:pict>
      </w:r>
    </w:p>
    <w:p w:rsidR="00471A3E" w:rsidRDefault="00E1785D">
      <w:pPr>
        <w:pStyle w:val="BodyText"/>
        <w:spacing w:before="73"/>
        <w:ind w:left="432" w:right="218"/>
        <w:jc w:val="both"/>
      </w:pPr>
      <w:r>
        <w:br w:type="column"/>
      </w:r>
      <w:r>
        <w:t>T. Adams and James G. Collins by using an interaction diagram, which is two linear lines that allude to the top and bottom</w:t>
      </w:r>
      <w:r>
        <w:rPr>
          <w:spacing w:val="-10"/>
        </w:rPr>
        <w:t xml:space="preserve"> </w:t>
      </w:r>
      <w:r>
        <w:t>of</w:t>
      </w:r>
      <w:r>
        <w:rPr>
          <w:spacing w:val="-4"/>
        </w:rPr>
        <w:t xml:space="preserve"> </w:t>
      </w:r>
      <w:r>
        <w:t>the</w:t>
      </w:r>
      <w:r>
        <w:rPr>
          <w:spacing w:val="-5"/>
        </w:rPr>
        <w:t xml:space="preserve"> </w:t>
      </w:r>
      <w:r>
        <w:t>graph.</w:t>
      </w:r>
      <w:r>
        <w:rPr>
          <w:spacing w:val="-6"/>
        </w:rPr>
        <w:t xml:space="preserve"> </w:t>
      </w:r>
      <w:r>
        <w:t>Graph</w:t>
      </w:r>
      <w:r>
        <w:rPr>
          <w:spacing w:val="-7"/>
        </w:rPr>
        <w:t xml:space="preserve"> </w:t>
      </w:r>
      <w:r>
        <w:t>of</w:t>
      </w:r>
      <w:r>
        <w:rPr>
          <w:spacing w:val="-4"/>
        </w:rPr>
        <w:t xml:space="preserve"> </w:t>
      </w:r>
      <w:r>
        <w:t>load</w:t>
      </w:r>
      <w:r>
        <w:rPr>
          <w:spacing w:val="-6"/>
        </w:rPr>
        <w:t xml:space="preserve"> </w:t>
      </w:r>
      <w:r>
        <w:t>and</w:t>
      </w:r>
      <w:r>
        <w:rPr>
          <w:spacing w:val="-5"/>
        </w:rPr>
        <w:t xml:space="preserve"> </w:t>
      </w:r>
      <w:r>
        <w:t>sattlement</w:t>
      </w:r>
      <w:r>
        <w:rPr>
          <w:spacing w:val="-4"/>
        </w:rPr>
        <w:t xml:space="preserve"> </w:t>
      </w:r>
      <w:r>
        <w:t>of</w:t>
      </w:r>
      <w:r>
        <w:rPr>
          <w:spacing w:val="-5"/>
        </w:rPr>
        <w:t xml:space="preserve"> </w:t>
      </w:r>
      <w:r>
        <w:t>a</w:t>
      </w:r>
      <w:r>
        <w:rPr>
          <w:spacing w:val="-7"/>
        </w:rPr>
        <w:t xml:space="preserve"> </w:t>
      </w:r>
      <w:r>
        <w:t>single column</w:t>
      </w:r>
      <w:r>
        <w:rPr>
          <w:spacing w:val="-8"/>
        </w:rPr>
        <w:t xml:space="preserve"> </w:t>
      </w:r>
      <w:r>
        <w:t>with</w:t>
      </w:r>
      <w:r>
        <w:rPr>
          <w:spacing w:val="-8"/>
        </w:rPr>
        <w:t xml:space="preserve"> </w:t>
      </w:r>
      <w:r>
        <w:t>a</w:t>
      </w:r>
      <w:r>
        <w:rPr>
          <w:spacing w:val="-7"/>
        </w:rPr>
        <w:t xml:space="preserve"> </w:t>
      </w:r>
      <w:r>
        <w:t>fixed</w:t>
      </w:r>
      <w:r>
        <w:rPr>
          <w:spacing w:val="-7"/>
        </w:rPr>
        <w:t xml:space="preserve"> </w:t>
      </w:r>
      <w:r>
        <w:t>diameter</w:t>
      </w:r>
      <w:r>
        <w:rPr>
          <w:spacing w:val="-6"/>
        </w:rPr>
        <w:t xml:space="preserve"> </w:t>
      </w:r>
      <w:r>
        <w:t>of</w:t>
      </w:r>
      <w:r>
        <w:rPr>
          <w:spacing w:val="-7"/>
        </w:rPr>
        <w:t xml:space="preserve"> </w:t>
      </w:r>
      <w:r>
        <w:t>3.2</w:t>
      </w:r>
      <w:r>
        <w:rPr>
          <w:spacing w:val="-8"/>
        </w:rPr>
        <w:t xml:space="preserve"> </w:t>
      </w:r>
      <w:r>
        <w:t>cm</w:t>
      </w:r>
      <w:r>
        <w:rPr>
          <w:spacing w:val="-11"/>
        </w:rPr>
        <w:t xml:space="preserve"> </w:t>
      </w:r>
      <w:r>
        <w:t>ca</w:t>
      </w:r>
      <w:r>
        <w:t>n</w:t>
      </w:r>
      <w:r>
        <w:rPr>
          <w:spacing w:val="-8"/>
        </w:rPr>
        <w:t xml:space="preserve"> </w:t>
      </w:r>
      <w:r>
        <w:t>be</w:t>
      </w:r>
      <w:r>
        <w:rPr>
          <w:spacing w:val="-7"/>
        </w:rPr>
        <w:t xml:space="preserve"> </w:t>
      </w:r>
      <w:r>
        <w:t>seen</w:t>
      </w:r>
      <w:r>
        <w:rPr>
          <w:spacing w:val="-6"/>
        </w:rPr>
        <w:t xml:space="preserve"> </w:t>
      </w:r>
      <w:r>
        <w:t>in</w:t>
      </w:r>
      <w:r>
        <w:rPr>
          <w:spacing w:val="-8"/>
        </w:rPr>
        <w:t xml:space="preserve"> </w:t>
      </w:r>
      <w:r>
        <w:t>Figure</w:t>
      </w:r>
    </w:p>
    <w:p w:rsidR="00471A3E" w:rsidRDefault="00471A3E">
      <w:pPr>
        <w:jc w:val="both"/>
        <w:sectPr w:rsidR="00471A3E">
          <w:pgSz w:w="11920" w:h="16850"/>
          <w:pgMar w:top="760" w:right="0" w:bottom="280" w:left="700" w:header="720" w:footer="720" w:gutter="0"/>
          <w:cols w:num="2" w:space="720" w:equalWidth="0">
            <w:col w:w="5056" w:space="171"/>
            <w:col w:w="5993"/>
          </w:cols>
        </w:sectPr>
      </w:pPr>
    </w:p>
    <w:p w:rsidR="00471A3E" w:rsidRDefault="00E1785D">
      <w:pPr>
        <w:tabs>
          <w:tab w:val="left" w:pos="951"/>
        </w:tabs>
        <w:spacing w:line="117" w:lineRule="auto"/>
        <w:ind w:left="534"/>
        <w:rPr>
          <w:i/>
          <w:sz w:val="14"/>
        </w:rPr>
      </w:pPr>
      <w:r>
        <w:rPr>
          <w:i/>
          <w:sz w:val="13"/>
        </w:rPr>
        <w:t>u</w:t>
      </w:r>
      <w:r>
        <w:rPr>
          <w:i/>
          <w:sz w:val="13"/>
        </w:rPr>
        <w:tab/>
      </w:r>
      <w:r>
        <w:rPr>
          <w:i/>
          <w:position w:val="-7"/>
          <w:sz w:val="14"/>
        </w:rPr>
        <w:t>A</w:t>
      </w:r>
    </w:p>
    <w:p w:rsidR="00471A3E" w:rsidRDefault="00471A3E">
      <w:pPr>
        <w:pStyle w:val="BodyText"/>
        <w:rPr>
          <w:i/>
        </w:rPr>
      </w:pPr>
    </w:p>
    <w:p w:rsidR="00471A3E" w:rsidRDefault="00E1785D">
      <w:pPr>
        <w:spacing w:before="148" w:line="172" w:lineRule="auto"/>
        <w:ind w:left="1194"/>
        <w:rPr>
          <w:sz w:val="16"/>
        </w:rPr>
      </w:pPr>
      <w:r>
        <w:pict>
          <v:line id="_x0000_s1084" style="position:absolute;left:0;text-align:left;z-index:-252795904;mso-position-horizontal-relative:page" from="106.45pt,17.2pt" to="169pt,17.2pt" strokeweight=".72pt">
            <w10:wrap anchorx="page"/>
          </v:line>
        </w:pict>
      </w:r>
      <w:r>
        <w:rPr>
          <w:position w:val="-12"/>
        </w:rPr>
        <w:t xml:space="preserve">= </w:t>
      </w:r>
      <w:r>
        <w:rPr>
          <w:sz w:val="16"/>
        </w:rPr>
        <w:t>116 kg + 5,0629 kg</w:t>
      </w:r>
    </w:p>
    <w:p w:rsidR="00471A3E" w:rsidRDefault="00E1785D">
      <w:pPr>
        <w:spacing w:line="145" w:lineRule="exact"/>
        <w:ind w:left="1578"/>
        <w:rPr>
          <w:sz w:val="16"/>
        </w:rPr>
      </w:pPr>
      <w:r>
        <w:rPr>
          <w:sz w:val="16"/>
        </w:rPr>
        <w:t>15 cm x 15 cm</w:t>
      </w:r>
    </w:p>
    <w:p w:rsidR="00471A3E" w:rsidRDefault="00E1785D">
      <w:pPr>
        <w:spacing w:before="7"/>
        <w:ind w:left="260"/>
        <w:rPr>
          <w:i/>
          <w:sz w:val="17"/>
        </w:rPr>
      </w:pPr>
      <w:r>
        <w:br w:type="column"/>
      </w:r>
      <w:r>
        <w:rPr>
          <w:i/>
          <w:sz w:val="17"/>
        </w:rPr>
        <w:t>Area</w:t>
      </w:r>
    </w:p>
    <w:p w:rsidR="00471A3E" w:rsidRDefault="00E1785D">
      <w:pPr>
        <w:pStyle w:val="BodyText"/>
        <w:spacing w:before="1"/>
        <w:ind w:left="534"/>
      </w:pPr>
      <w:r>
        <w:br w:type="column"/>
      </w:r>
      <w:r>
        <w:t>3 and Graph of load and sattlement of a single column with a fixed length of 53 cm can be seen in Figure 4.</w:t>
      </w:r>
    </w:p>
    <w:p w:rsidR="00471A3E" w:rsidRDefault="00471A3E">
      <w:pPr>
        <w:sectPr w:rsidR="00471A3E">
          <w:type w:val="continuous"/>
          <w:pgSz w:w="11920" w:h="16850"/>
          <w:pgMar w:top="840" w:right="0" w:bottom="0" w:left="700" w:header="720" w:footer="720" w:gutter="0"/>
          <w:cols w:num="3" w:space="720" w:equalWidth="0">
            <w:col w:w="2683" w:space="40"/>
            <w:col w:w="633" w:space="1769"/>
            <w:col w:w="6095"/>
          </w:cols>
        </w:sectPr>
      </w:pPr>
    </w:p>
    <w:p w:rsidR="00471A3E" w:rsidRDefault="00E1785D">
      <w:pPr>
        <w:pStyle w:val="BodyText"/>
        <w:spacing w:before="87"/>
        <w:ind w:left="1194"/>
      </w:pPr>
      <w:r>
        <w:t>= 0,5403 kg/cm² = 54,03</w:t>
      </w:r>
      <w:r>
        <w:rPr>
          <w:spacing w:val="52"/>
        </w:rPr>
        <w:t xml:space="preserve"> </w:t>
      </w:r>
      <w:r>
        <w:t>kPa</w:t>
      </w:r>
    </w:p>
    <w:p w:rsidR="00471A3E" w:rsidRDefault="00471A3E">
      <w:pPr>
        <w:pStyle w:val="BodyText"/>
        <w:spacing w:before="3"/>
        <w:rPr>
          <w:sz w:val="32"/>
        </w:rPr>
      </w:pPr>
    </w:p>
    <w:p w:rsidR="00471A3E" w:rsidRDefault="00E1785D">
      <w:pPr>
        <w:pStyle w:val="BodyText"/>
        <w:ind w:left="200" w:right="38" w:firstLine="566"/>
        <w:jc w:val="both"/>
      </w:pPr>
      <w:r>
        <w:t>Based on the experiment that had been carried out on</w:t>
      </w:r>
      <w:r>
        <w:rPr>
          <w:spacing w:val="-12"/>
        </w:rPr>
        <w:t xml:space="preserve"> </w:t>
      </w:r>
      <w:r>
        <w:t>soft</w:t>
      </w:r>
      <w:r>
        <w:rPr>
          <w:spacing w:val="-11"/>
        </w:rPr>
        <w:t xml:space="preserve"> </w:t>
      </w:r>
      <w:r>
        <w:t>soil</w:t>
      </w:r>
      <w:r>
        <w:rPr>
          <w:spacing w:val="-11"/>
        </w:rPr>
        <w:t xml:space="preserve"> </w:t>
      </w:r>
      <w:r>
        <w:t>samples</w:t>
      </w:r>
      <w:r>
        <w:rPr>
          <w:spacing w:val="-11"/>
        </w:rPr>
        <w:t xml:space="preserve"> </w:t>
      </w:r>
      <w:r>
        <w:t>with</w:t>
      </w:r>
      <w:r>
        <w:rPr>
          <w:spacing w:val="-12"/>
        </w:rPr>
        <w:t xml:space="preserve"> </w:t>
      </w:r>
      <w:r>
        <w:t>soil</w:t>
      </w:r>
      <w:r>
        <w:rPr>
          <w:spacing w:val="-10"/>
        </w:rPr>
        <w:t xml:space="preserve"> </w:t>
      </w:r>
      <w:r>
        <w:t>column</w:t>
      </w:r>
      <w:r>
        <w:rPr>
          <w:spacing w:val="-12"/>
        </w:rPr>
        <w:t xml:space="preserve"> </w:t>
      </w:r>
      <w:r>
        <w:t>reinforcement</w:t>
      </w:r>
      <w:r>
        <w:rPr>
          <w:spacing w:val="-11"/>
        </w:rPr>
        <w:t xml:space="preserve"> </w:t>
      </w:r>
      <w:r>
        <w:t>(12% RHA + 3% CCR), it showed an increase in the bearing capacity</w:t>
      </w:r>
      <w:r>
        <w:rPr>
          <w:spacing w:val="-13"/>
        </w:rPr>
        <w:t xml:space="preserve"> </w:t>
      </w:r>
      <w:r>
        <w:t>of</w:t>
      </w:r>
      <w:r>
        <w:rPr>
          <w:spacing w:val="-9"/>
        </w:rPr>
        <w:t xml:space="preserve"> </w:t>
      </w:r>
      <w:r>
        <w:t>soft</w:t>
      </w:r>
      <w:r>
        <w:rPr>
          <w:spacing w:val="-12"/>
        </w:rPr>
        <w:t xml:space="preserve"> </w:t>
      </w:r>
      <w:r>
        <w:t>soil</w:t>
      </w:r>
      <w:r>
        <w:rPr>
          <w:spacing w:val="-9"/>
        </w:rPr>
        <w:t xml:space="preserve"> </w:t>
      </w:r>
      <w:r>
        <w:t>before</w:t>
      </w:r>
      <w:r>
        <w:rPr>
          <w:spacing w:val="-12"/>
        </w:rPr>
        <w:t xml:space="preserve"> </w:t>
      </w:r>
      <w:r>
        <w:t>being</w:t>
      </w:r>
      <w:r>
        <w:rPr>
          <w:spacing w:val="-13"/>
        </w:rPr>
        <w:t xml:space="preserve"> </w:t>
      </w:r>
      <w:r>
        <w:t>given</w:t>
      </w:r>
      <w:r>
        <w:rPr>
          <w:spacing w:val="-10"/>
        </w:rPr>
        <w:t xml:space="preserve"> </w:t>
      </w:r>
      <w:r>
        <w:t>reinforcement</w:t>
      </w:r>
      <w:r>
        <w:rPr>
          <w:spacing w:val="-9"/>
        </w:rPr>
        <w:t xml:space="preserve"> </w:t>
      </w:r>
      <w:r>
        <w:t>and after being given a soil column reinforcement. The increase</w:t>
      </w:r>
      <w:r>
        <w:rPr>
          <w:spacing w:val="-5"/>
        </w:rPr>
        <w:t xml:space="preserve"> </w:t>
      </w:r>
      <w:r>
        <w:t>in</w:t>
      </w:r>
      <w:r>
        <w:rPr>
          <w:spacing w:val="-8"/>
        </w:rPr>
        <w:t xml:space="preserve"> </w:t>
      </w:r>
      <w:r>
        <w:t>bearing</w:t>
      </w:r>
      <w:r>
        <w:rPr>
          <w:spacing w:val="-8"/>
        </w:rPr>
        <w:t xml:space="preserve"> </w:t>
      </w:r>
      <w:r>
        <w:t>capacity</w:t>
      </w:r>
      <w:r>
        <w:rPr>
          <w:spacing w:val="-8"/>
        </w:rPr>
        <w:t xml:space="preserve"> </w:t>
      </w:r>
      <w:r>
        <w:t>is</w:t>
      </w:r>
      <w:r>
        <w:rPr>
          <w:spacing w:val="-4"/>
        </w:rPr>
        <w:t xml:space="preserve"> </w:t>
      </w:r>
      <w:r>
        <w:t>produced</w:t>
      </w:r>
      <w:r>
        <w:rPr>
          <w:spacing w:val="-5"/>
        </w:rPr>
        <w:t xml:space="preserve"> </w:t>
      </w:r>
      <w:r>
        <w:t>from</w:t>
      </w:r>
      <w:r>
        <w:rPr>
          <w:spacing w:val="-9"/>
        </w:rPr>
        <w:t xml:space="preserve"> </w:t>
      </w:r>
      <w:r>
        <w:t>a</w:t>
      </w:r>
      <w:r>
        <w:rPr>
          <w:spacing w:val="-5"/>
        </w:rPr>
        <w:t xml:space="preserve"> </w:t>
      </w:r>
      <w:r>
        <w:t>variety</w:t>
      </w:r>
      <w:r>
        <w:rPr>
          <w:spacing w:val="-8"/>
        </w:rPr>
        <w:t xml:space="preserve"> </w:t>
      </w:r>
      <w:r>
        <w:t>of variations in soil column reinforcement with different lengths and diameters of soil columns. Recapitulation</w:t>
      </w:r>
      <w:r>
        <w:rPr>
          <w:spacing w:val="45"/>
        </w:rPr>
        <w:t xml:space="preserve"> </w:t>
      </w:r>
      <w:r>
        <w:t>of</w:t>
      </w:r>
    </w:p>
    <w:p w:rsidR="00471A3E" w:rsidRDefault="00E1785D">
      <w:pPr>
        <w:spacing w:before="162" w:line="219" w:lineRule="exact"/>
        <w:ind w:right="38"/>
        <w:jc w:val="right"/>
        <w:rPr>
          <w:rFonts w:ascii="Calibri"/>
          <w:sz w:val="18"/>
        </w:rPr>
      </w:pPr>
      <w:r>
        <w:br w:type="column"/>
      </w:r>
      <w:r>
        <w:rPr>
          <w:rFonts w:ascii="Calibri"/>
          <w:spacing w:val="-2"/>
          <w:sz w:val="18"/>
        </w:rPr>
        <w:t>100</w:t>
      </w:r>
    </w:p>
    <w:p w:rsidR="00471A3E" w:rsidRDefault="00E1785D">
      <w:pPr>
        <w:spacing w:line="218" w:lineRule="exact"/>
        <w:ind w:right="38"/>
        <w:jc w:val="right"/>
        <w:rPr>
          <w:rFonts w:ascii="Calibri"/>
          <w:sz w:val="18"/>
        </w:rPr>
      </w:pPr>
      <w:r>
        <w:rPr>
          <w:rFonts w:ascii="Calibri"/>
          <w:spacing w:val="-1"/>
          <w:sz w:val="18"/>
        </w:rPr>
        <w:t>90</w:t>
      </w:r>
    </w:p>
    <w:p w:rsidR="00471A3E" w:rsidRDefault="00E1785D">
      <w:pPr>
        <w:spacing w:line="218" w:lineRule="exact"/>
        <w:ind w:right="38"/>
        <w:jc w:val="right"/>
        <w:rPr>
          <w:rFonts w:ascii="Calibri"/>
          <w:sz w:val="18"/>
        </w:rPr>
      </w:pPr>
      <w:r>
        <w:rPr>
          <w:rFonts w:ascii="Calibri"/>
          <w:spacing w:val="-1"/>
          <w:sz w:val="18"/>
        </w:rPr>
        <w:t>80</w:t>
      </w:r>
    </w:p>
    <w:p w:rsidR="00471A3E" w:rsidRDefault="00E1785D">
      <w:pPr>
        <w:spacing w:line="218" w:lineRule="exact"/>
        <w:ind w:right="38"/>
        <w:jc w:val="right"/>
        <w:rPr>
          <w:rFonts w:ascii="Calibri"/>
          <w:sz w:val="18"/>
        </w:rPr>
      </w:pPr>
      <w:r>
        <w:pict>
          <v:shapetype id="_x0000_t202" coordsize="21600,21600" o:spt="202" path="m,l,21600r21600,l21600,xe">
            <v:stroke joinstyle="miter"/>
            <v:path gradientshapeok="t" o:connecttype="rect"/>
          </v:shapetype>
          <v:shape id="_x0000_s1083" type="#_x0000_t202" style="position:absolute;left:0;text-align:left;margin-left:331.4pt;margin-top:5.65pt;width:11pt;height:44.3pt;z-index:251679744;mso-position-horizontal-relative:page" filled="f" stroked="f">
            <v:textbox style="layout-flow:vertical;mso-layout-flow-alt:bottom-to-top" inset="0,0,0,0">
              <w:txbxContent>
                <w:p w:rsidR="00471A3E" w:rsidRDefault="00E1785D">
                  <w:pPr>
                    <w:spacing w:line="203" w:lineRule="exact"/>
                    <w:ind w:left="20"/>
                    <w:rPr>
                      <w:rFonts w:ascii="Calibri"/>
                      <w:sz w:val="18"/>
                    </w:rPr>
                  </w:pPr>
                  <w:r>
                    <w:rPr>
                      <w:rFonts w:ascii="Calibri"/>
                      <w:sz w:val="18"/>
                    </w:rPr>
                    <w:t>QULT (KPA)</w:t>
                  </w:r>
                </w:p>
              </w:txbxContent>
            </v:textbox>
            <w10:wrap anchorx="page"/>
          </v:shape>
        </w:pict>
      </w:r>
      <w:r>
        <w:rPr>
          <w:rFonts w:ascii="Calibri"/>
          <w:spacing w:val="-1"/>
          <w:sz w:val="18"/>
        </w:rPr>
        <w:t>70</w:t>
      </w:r>
    </w:p>
    <w:p w:rsidR="00471A3E" w:rsidRDefault="00E1785D">
      <w:pPr>
        <w:spacing w:line="218" w:lineRule="exact"/>
        <w:ind w:right="38"/>
        <w:jc w:val="right"/>
        <w:rPr>
          <w:rFonts w:ascii="Calibri"/>
          <w:sz w:val="18"/>
        </w:rPr>
      </w:pPr>
      <w:r>
        <w:rPr>
          <w:rFonts w:ascii="Calibri"/>
          <w:spacing w:val="-1"/>
          <w:sz w:val="18"/>
        </w:rPr>
        <w:t>60</w:t>
      </w:r>
    </w:p>
    <w:p w:rsidR="00471A3E" w:rsidRDefault="00E1785D">
      <w:pPr>
        <w:spacing w:line="218" w:lineRule="exact"/>
        <w:ind w:right="38"/>
        <w:jc w:val="right"/>
        <w:rPr>
          <w:rFonts w:ascii="Calibri"/>
          <w:sz w:val="18"/>
        </w:rPr>
      </w:pPr>
      <w:r>
        <w:rPr>
          <w:rFonts w:ascii="Calibri"/>
          <w:spacing w:val="-1"/>
          <w:sz w:val="18"/>
        </w:rPr>
        <w:t>50</w:t>
      </w:r>
    </w:p>
    <w:p w:rsidR="00471A3E" w:rsidRDefault="00E1785D">
      <w:pPr>
        <w:spacing w:line="218" w:lineRule="exact"/>
        <w:ind w:right="38"/>
        <w:jc w:val="right"/>
        <w:rPr>
          <w:rFonts w:ascii="Calibri"/>
          <w:sz w:val="18"/>
        </w:rPr>
      </w:pPr>
      <w:r>
        <w:rPr>
          <w:rFonts w:ascii="Calibri"/>
          <w:spacing w:val="-1"/>
          <w:sz w:val="18"/>
        </w:rPr>
        <w:t>40</w:t>
      </w:r>
    </w:p>
    <w:p w:rsidR="00471A3E" w:rsidRDefault="00E1785D">
      <w:pPr>
        <w:spacing w:line="218" w:lineRule="exact"/>
        <w:ind w:right="38"/>
        <w:jc w:val="right"/>
        <w:rPr>
          <w:rFonts w:ascii="Calibri"/>
          <w:sz w:val="18"/>
        </w:rPr>
      </w:pPr>
      <w:r>
        <w:rPr>
          <w:rFonts w:ascii="Calibri"/>
          <w:spacing w:val="-1"/>
          <w:sz w:val="18"/>
        </w:rPr>
        <w:t>30</w:t>
      </w:r>
    </w:p>
    <w:p w:rsidR="00471A3E" w:rsidRDefault="00E1785D">
      <w:pPr>
        <w:spacing w:line="218" w:lineRule="exact"/>
        <w:ind w:right="38"/>
        <w:jc w:val="right"/>
        <w:rPr>
          <w:rFonts w:ascii="Calibri"/>
          <w:sz w:val="18"/>
        </w:rPr>
      </w:pPr>
      <w:r>
        <w:rPr>
          <w:rFonts w:ascii="Calibri"/>
          <w:spacing w:val="-1"/>
          <w:sz w:val="18"/>
        </w:rPr>
        <w:t>20</w:t>
      </w:r>
    </w:p>
    <w:p w:rsidR="00471A3E" w:rsidRDefault="00E1785D">
      <w:pPr>
        <w:spacing w:line="218" w:lineRule="exact"/>
        <w:ind w:right="38"/>
        <w:jc w:val="right"/>
        <w:rPr>
          <w:rFonts w:ascii="Calibri"/>
          <w:sz w:val="18"/>
        </w:rPr>
      </w:pPr>
      <w:r>
        <w:rPr>
          <w:rFonts w:ascii="Calibri"/>
          <w:spacing w:val="-1"/>
          <w:sz w:val="18"/>
        </w:rPr>
        <w:t>10</w:t>
      </w:r>
    </w:p>
    <w:p w:rsidR="00471A3E" w:rsidRDefault="00E1785D">
      <w:pPr>
        <w:spacing w:line="219" w:lineRule="exact"/>
        <w:ind w:right="38"/>
        <w:jc w:val="right"/>
        <w:rPr>
          <w:rFonts w:ascii="Calibri"/>
          <w:sz w:val="18"/>
        </w:rPr>
      </w:pPr>
      <w:r>
        <w:rPr>
          <w:rFonts w:ascii="Calibri"/>
          <w:sz w:val="18"/>
        </w:rPr>
        <w:t>0</w:t>
      </w:r>
    </w:p>
    <w:p w:rsidR="00471A3E" w:rsidRDefault="00E1785D">
      <w:pPr>
        <w:pStyle w:val="BodyText"/>
        <w:rPr>
          <w:rFonts w:ascii="Calibri"/>
          <w:sz w:val="18"/>
        </w:rPr>
      </w:pPr>
      <w:r>
        <w:br w:type="column"/>
      </w: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E1785D">
      <w:pPr>
        <w:spacing w:before="156" w:line="173" w:lineRule="exact"/>
        <w:ind w:left="200"/>
        <w:rPr>
          <w:rFonts w:ascii="Calibri"/>
          <w:sz w:val="18"/>
        </w:rPr>
      </w:pPr>
      <w:r>
        <w:pict>
          <v:group id="_x0000_s1073" style="position:absolute;left:0;text-align:left;margin-left:366.2pt;margin-top:-107.1pt;width:207.5pt;height:109.6pt;z-index:251670528;mso-position-horizontal-relative:page" coordorigin="7324,-2142" coordsize="4150,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7324;top:-2143;width:4150;height:2192">
              <v:imagedata r:id="rId11" o:title=""/>
            </v:shape>
            <v:rect id="_x0000_s1081" style="position:absolute;left:7590;top:-1135;width:517;height:1177" filled="f" strokecolor="#bb4e4a"/>
            <v:rect id="_x0000_s1080" style="position:absolute;left:8623;top:-1517;width:517;height:1559" filled="f" strokecolor="#c0504d"/>
            <v:shape id="_x0000_s1079" style="position:absolute;left:9657;top:-1458;width:1551;height:1500" coordorigin="9658,-1458" coordsize="1551,1500" o:spt="100" adj="0,,0" path="m9658,-1458r516,l10174,42r-516,l9658,-1458xm10692,-1362r516,l11208,42r-516,l10692,-1362xe" filled="f" strokecolor="#bb4e4a">
              <v:stroke joinstyle="round"/>
              <v:formulas/>
              <v:path arrowok="t" o:connecttype="segments"/>
            </v:shape>
            <v:line id="_x0000_s1078" style="position:absolute" from="7332,42" to="11466,42" strokecolor="#d9d9d9"/>
            <v:shape id="_x0000_s1077" type="#_x0000_t202" style="position:absolute;left:7597;top:-1127;width:502;height:1162" fillcolor="#8eb4e2" stroked="f">
              <v:textbox inset="0,0,0,0">
                <w:txbxContent>
                  <w:p w:rsidR="00471A3E" w:rsidRDefault="00E1785D">
                    <w:pPr>
                      <w:spacing w:before="82"/>
                      <w:ind w:left="46"/>
                      <w:rPr>
                        <w:rFonts w:ascii="Calibri"/>
                        <w:sz w:val="18"/>
                      </w:rPr>
                    </w:pPr>
                    <w:r>
                      <w:rPr>
                        <w:rFonts w:ascii="Calibri"/>
                        <w:sz w:val="18"/>
                      </w:rPr>
                      <w:t>54,03</w:t>
                    </w:r>
                  </w:p>
                </w:txbxContent>
              </v:textbox>
            </v:shape>
            <v:shape id="_x0000_s1076" type="#_x0000_t202" style="position:absolute;left:10699;top:-1355;width:501;height:1389" fillcolor="#e6b8b8" stroked="f">
              <v:textbox inset="0,0,0,0">
                <w:txbxContent>
                  <w:p w:rsidR="00471A3E" w:rsidRDefault="00E1785D">
                    <w:pPr>
                      <w:spacing w:before="82"/>
                      <w:ind w:left="46"/>
                      <w:rPr>
                        <w:rFonts w:ascii="Calibri"/>
                        <w:sz w:val="18"/>
                      </w:rPr>
                    </w:pPr>
                    <w:r>
                      <w:rPr>
                        <w:rFonts w:ascii="Calibri"/>
                        <w:sz w:val="18"/>
                      </w:rPr>
                      <w:t>64,47</w:t>
                    </w:r>
                  </w:p>
                </w:txbxContent>
              </v:textbox>
            </v:shape>
            <v:shape id="_x0000_s1075" type="#_x0000_t202" style="position:absolute;left:9665;top:-1480;width:501;height:1514" fillcolor="#e6b8b8" stroked="f">
              <v:textbox inset="0,0,0,0">
                <w:txbxContent>
                  <w:p w:rsidR="00471A3E" w:rsidRDefault="00E1785D">
                    <w:pPr>
                      <w:spacing w:before="111"/>
                      <w:ind w:left="46"/>
                      <w:rPr>
                        <w:rFonts w:ascii="Calibri"/>
                        <w:sz w:val="18"/>
                      </w:rPr>
                    </w:pPr>
                    <w:r>
                      <w:rPr>
                        <w:rFonts w:ascii="Calibri"/>
                        <w:sz w:val="18"/>
                      </w:rPr>
                      <w:t>68,92</w:t>
                    </w:r>
                  </w:p>
                </w:txbxContent>
              </v:textbox>
            </v:shape>
            <v:shape id="_x0000_s1074" type="#_x0000_t202" style="position:absolute;left:8631;top:-1480;width:502;height:1514" fillcolor="#e6b8b8" stroked="f">
              <v:textbox inset="0,0,0,0">
                <w:txbxContent>
                  <w:p w:rsidR="00471A3E" w:rsidRDefault="00E1785D">
                    <w:pPr>
                      <w:spacing w:before="53"/>
                      <w:ind w:left="46"/>
                      <w:rPr>
                        <w:rFonts w:ascii="Calibri"/>
                        <w:sz w:val="18"/>
                      </w:rPr>
                    </w:pPr>
                    <w:r>
                      <w:rPr>
                        <w:rFonts w:ascii="Calibri"/>
                        <w:sz w:val="18"/>
                      </w:rPr>
                      <w:t>71,58</w:t>
                    </w:r>
                  </w:p>
                </w:txbxContent>
              </v:textbox>
            </v:shape>
            <w10:wrap anchorx="page"/>
          </v:group>
        </w:pict>
      </w:r>
      <w:r>
        <w:rPr>
          <w:rFonts w:ascii="Calibri"/>
          <w:sz w:val="18"/>
        </w:rPr>
        <w:t>Tanpa</w:t>
      </w:r>
    </w:p>
    <w:p w:rsidR="00471A3E" w:rsidRDefault="00E1785D">
      <w:pPr>
        <w:pStyle w:val="BodyText"/>
        <w:rPr>
          <w:rFonts w:ascii="Calibri"/>
          <w:sz w:val="18"/>
        </w:rPr>
      </w:pPr>
      <w:r>
        <w:br w:type="column"/>
      </w: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E1785D">
      <w:pPr>
        <w:spacing w:before="156" w:line="173" w:lineRule="exact"/>
        <w:ind w:left="200"/>
        <w:rPr>
          <w:rFonts w:ascii="Calibri"/>
          <w:sz w:val="18"/>
        </w:rPr>
      </w:pPr>
      <w:r>
        <w:rPr>
          <w:rFonts w:ascii="Calibri"/>
          <w:sz w:val="18"/>
        </w:rPr>
        <w:t>L = 40 cm d/L L = 46 cm d/L L = 53 cm d/L</w:t>
      </w:r>
    </w:p>
    <w:p w:rsidR="00471A3E" w:rsidRDefault="00471A3E">
      <w:pPr>
        <w:spacing w:line="173" w:lineRule="exact"/>
        <w:rPr>
          <w:rFonts w:ascii="Calibri"/>
          <w:sz w:val="18"/>
        </w:rPr>
        <w:sectPr w:rsidR="00471A3E">
          <w:type w:val="continuous"/>
          <w:pgSz w:w="11920" w:h="16850"/>
          <w:pgMar w:top="840" w:right="0" w:bottom="0" w:left="700" w:header="720" w:footer="720" w:gutter="0"/>
          <w:cols w:num="4" w:space="720" w:equalWidth="0">
            <w:col w:w="5265" w:space="728"/>
            <w:col w:w="514" w:space="219"/>
            <w:col w:w="689" w:space="64"/>
            <w:col w:w="3741"/>
          </w:cols>
        </w:sectPr>
      </w:pPr>
    </w:p>
    <w:p w:rsidR="00471A3E" w:rsidRDefault="00E1785D">
      <w:pPr>
        <w:pStyle w:val="BodyText"/>
        <w:spacing w:line="244" w:lineRule="exact"/>
        <w:ind w:left="200"/>
      </w:pPr>
      <w:r>
        <w:t>the bearing capacity of the soil before and after being</w:t>
      </w:r>
    </w:p>
    <w:p w:rsidR="00471A3E" w:rsidRDefault="00E1785D">
      <w:pPr>
        <w:spacing w:before="47" w:line="205" w:lineRule="exact"/>
        <w:ind w:left="200"/>
        <w:rPr>
          <w:rFonts w:ascii="Calibri"/>
          <w:sz w:val="18"/>
        </w:rPr>
      </w:pPr>
      <w:r>
        <w:br w:type="column"/>
      </w:r>
      <w:r>
        <w:rPr>
          <w:rFonts w:ascii="Calibri"/>
          <w:sz w:val="18"/>
        </w:rPr>
        <w:t>Perkuatan</w:t>
      </w:r>
    </w:p>
    <w:p w:rsidR="00471A3E" w:rsidRDefault="00E1785D">
      <w:pPr>
        <w:spacing w:before="47" w:line="205" w:lineRule="exact"/>
        <w:ind w:left="200"/>
        <w:rPr>
          <w:rFonts w:ascii="Calibri"/>
          <w:sz w:val="18"/>
        </w:rPr>
      </w:pPr>
      <w:r>
        <w:br w:type="column"/>
      </w:r>
      <w:r>
        <w:rPr>
          <w:rFonts w:ascii="Calibri"/>
          <w:sz w:val="18"/>
        </w:rPr>
        <w:t>= 0,08</w:t>
      </w:r>
    </w:p>
    <w:p w:rsidR="00471A3E" w:rsidRDefault="00E1785D">
      <w:pPr>
        <w:spacing w:before="47" w:line="205" w:lineRule="exact"/>
        <w:ind w:left="200"/>
        <w:rPr>
          <w:rFonts w:ascii="Calibri"/>
          <w:sz w:val="18"/>
        </w:rPr>
      </w:pPr>
      <w:r>
        <w:br w:type="column"/>
      </w:r>
      <w:r>
        <w:rPr>
          <w:rFonts w:ascii="Calibri"/>
          <w:sz w:val="18"/>
        </w:rPr>
        <w:t>= 0,07</w:t>
      </w:r>
    </w:p>
    <w:p w:rsidR="00471A3E" w:rsidRDefault="00E1785D">
      <w:pPr>
        <w:spacing w:before="47" w:line="205" w:lineRule="exact"/>
        <w:ind w:left="200"/>
        <w:rPr>
          <w:rFonts w:ascii="Calibri"/>
          <w:sz w:val="18"/>
        </w:rPr>
      </w:pPr>
      <w:r>
        <w:br w:type="column"/>
      </w:r>
      <w:r>
        <w:rPr>
          <w:rFonts w:ascii="Calibri"/>
          <w:sz w:val="18"/>
        </w:rPr>
        <w:t>= 0,06</w:t>
      </w:r>
    </w:p>
    <w:p w:rsidR="00471A3E" w:rsidRDefault="00471A3E">
      <w:pPr>
        <w:spacing w:line="205" w:lineRule="exact"/>
        <w:rPr>
          <w:rFonts w:ascii="Calibri"/>
          <w:sz w:val="18"/>
        </w:rPr>
        <w:sectPr w:rsidR="00471A3E">
          <w:type w:val="continuous"/>
          <w:pgSz w:w="11920" w:h="16850"/>
          <w:pgMar w:top="840" w:right="0" w:bottom="0" w:left="700" w:header="720" w:footer="720" w:gutter="0"/>
          <w:cols w:num="5" w:space="720" w:equalWidth="0">
            <w:col w:w="5260" w:space="1316"/>
            <w:col w:w="990" w:space="173"/>
            <w:col w:w="689" w:space="345"/>
            <w:col w:w="689" w:space="345"/>
            <w:col w:w="1413"/>
          </w:cols>
        </w:sectPr>
      </w:pPr>
    </w:p>
    <w:p w:rsidR="00471A3E" w:rsidRDefault="00E1785D">
      <w:pPr>
        <w:pStyle w:val="BodyText"/>
        <w:spacing w:line="242" w:lineRule="auto"/>
        <w:ind w:left="200" w:right="565"/>
      </w:pPr>
      <w:r>
        <w:t>given reinforcement for a variety of single column variations can be seen in Table 3.</w:t>
      </w:r>
    </w:p>
    <w:p w:rsidR="00471A3E" w:rsidRDefault="00471A3E">
      <w:pPr>
        <w:pStyle w:val="BodyText"/>
        <w:spacing w:before="8"/>
        <w:rPr>
          <w:sz w:val="20"/>
        </w:rPr>
      </w:pPr>
    </w:p>
    <w:p w:rsidR="00471A3E" w:rsidRDefault="00E1785D">
      <w:pPr>
        <w:pStyle w:val="BodyText"/>
        <w:spacing w:before="1"/>
        <w:ind w:left="1052" w:right="565" w:hanging="853"/>
      </w:pPr>
      <w:r>
        <w:t>Table 3. Recapitulation of the carrying capacity of a single column</w:t>
      </w:r>
    </w:p>
    <w:p w:rsidR="00471A3E" w:rsidRDefault="00471A3E">
      <w:pPr>
        <w:pStyle w:val="BodyText"/>
        <w:spacing w:before="2"/>
        <w:rPr>
          <w:sz w:val="11"/>
        </w:rPr>
      </w:pPr>
    </w:p>
    <w:tbl>
      <w:tblPr>
        <w:tblW w:w="0" w:type="auto"/>
        <w:tblInd w:w="207" w:type="dxa"/>
        <w:tblLayout w:type="fixed"/>
        <w:tblCellMar>
          <w:left w:w="0" w:type="dxa"/>
          <w:right w:w="0" w:type="dxa"/>
        </w:tblCellMar>
        <w:tblLook w:val="01E0" w:firstRow="1" w:lastRow="1" w:firstColumn="1" w:lastColumn="1" w:noHBand="0" w:noVBand="0"/>
      </w:tblPr>
      <w:tblGrid>
        <w:gridCol w:w="813"/>
        <w:gridCol w:w="1058"/>
        <w:gridCol w:w="909"/>
        <w:gridCol w:w="1141"/>
        <w:gridCol w:w="1176"/>
      </w:tblGrid>
      <w:tr w:rsidR="00471A3E">
        <w:trPr>
          <w:trHeight w:val="564"/>
        </w:trPr>
        <w:tc>
          <w:tcPr>
            <w:tcW w:w="813" w:type="dxa"/>
            <w:tcBorders>
              <w:top w:val="single" w:sz="4" w:space="0" w:color="000000"/>
              <w:bottom w:val="single" w:sz="4" w:space="0" w:color="000000"/>
            </w:tcBorders>
          </w:tcPr>
          <w:p w:rsidR="00471A3E" w:rsidRDefault="00E1785D">
            <w:pPr>
              <w:pStyle w:val="TableParagraph"/>
              <w:spacing w:before="163" w:line="240" w:lineRule="auto"/>
              <w:ind w:left="331"/>
              <w:rPr>
                <w:sz w:val="20"/>
              </w:rPr>
            </w:pPr>
            <w:r>
              <w:rPr>
                <w:sz w:val="20"/>
              </w:rPr>
              <w:t>(d)</w:t>
            </w:r>
          </w:p>
        </w:tc>
        <w:tc>
          <w:tcPr>
            <w:tcW w:w="1058" w:type="dxa"/>
            <w:tcBorders>
              <w:top w:val="single" w:sz="4" w:space="0" w:color="000000"/>
              <w:bottom w:val="single" w:sz="4" w:space="0" w:color="000000"/>
            </w:tcBorders>
          </w:tcPr>
          <w:p w:rsidR="00471A3E" w:rsidRDefault="00E1785D">
            <w:pPr>
              <w:pStyle w:val="TableParagraph"/>
              <w:spacing w:before="163" w:line="240" w:lineRule="auto"/>
              <w:ind w:left="238"/>
              <w:rPr>
                <w:sz w:val="20"/>
              </w:rPr>
            </w:pPr>
            <w:r>
              <w:rPr>
                <w:sz w:val="20"/>
              </w:rPr>
              <w:t>(L)</w:t>
            </w:r>
          </w:p>
        </w:tc>
        <w:tc>
          <w:tcPr>
            <w:tcW w:w="909" w:type="dxa"/>
            <w:tcBorders>
              <w:top w:val="single" w:sz="4" w:space="0" w:color="000000"/>
              <w:bottom w:val="single" w:sz="4" w:space="0" w:color="000000"/>
            </w:tcBorders>
          </w:tcPr>
          <w:p w:rsidR="00471A3E" w:rsidRDefault="00E1785D">
            <w:pPr>
              <w:pStyle w:val="TableParagraph"/>
              <w:spacing w:before="163" w:line="240" w:lineRule="auto"/>
              <w:ind w:left="392"/>
              <w:rPr>
                <w:sz w:val="20"/>
              </w:rPr>
            </w:pPr>
            <w:r>
              <w:rPr>
                <w:sz w:val="20"/>
              </w:rPr>
              <w:t>d/L</w:t>
            </w:r>
          </w:p>
        </w:tc>
        <w:tc>
          <w:tcPr>
            <w:tcW w:w="1141" w:type="dxa"/>
            <w:tcBorders>
              <w:top w:val="single" w:sz="4" w:space="0" w:color="000000"/>
              <w:bottom w:val="single" w:sz="4" w:space="0" w:color="000000"/>
            </w:tcBorders>
          </w:tcPr>
          <w:p w:rsidR="00471A3E" w:rsidRDefault="00E1785D">
            <w:pPr>
              <w:pStyle w:val="TableParagraph"/>
              <w:spacing w:line="247" w:lineRule="exact"/>
              <w:ind w:left="201"/>
            </w:pPr>
            <w:r>
              <w:t>Pult (kg)</w:t>
            </w:r>
          </w:p>
        </w:tc>
        <w:tc>
          <w:tcPr>
            <w:tcW w:w="1176" w:type="dxa"/>
            <w:tcBorders>
              <w:top w:val="single" w:sz="4" w:space="0" w:color="000000"/>
              <w:bottom w:val="single" w:sz="4" w:space="0" w:color="000000"/>
            </w:tcBorders>
          </w:tcPr>
          <w:p w:rsidR="00471A3E" w:rsidRDefault="00E1785D">
            <w:pPr>
              <w:pStyle w:val="TableParagraph"/>
              <w:spacing w:line="242" w:lineRule="auto"/>
              <w:ind w:left="164" w:right="515"/>
            </w:pPr>
            <w:r>
              <w:t>Qult (kPa)</w:t>
            </w:r>
          </w:p>
        </w:tc>
      </w:tr>
      <w:tr w:rsidR="00471A3E">
        <w:trPr>
          <w:trHeight w:val="256"/>
        </w:trPr>
        <w:tc>
          <w:tcPr>
            <w:tcW w:w="813" w:type="dxa"/>
            <w:tcBorders>
              <w:top w:val="single" w:sz="4" w:space="0" w:color="000000"/>
            </w:tcBorders>
          </w:tcPr>
          <w:p w:rsidR="00471A3E" w:rsidRDefault="00E1785D">
            <w:pPr>
              <w:pStyle w:val="TableParagraph"/>
              <w:spacing w:before="7" w:line="229" w:lineRule="exact"/>
              <w:ind w:left="324"/>
              <w:rPr>
                <w:sz w:val="20"/>
              </w:rPr>
            </w:pPr>
            <w:r>
              <w:rPr>
                <w:sz w:val="20"/>
              </w:rPr>
              <w:t>3,2</w:t>
            </w:r>
          </w:p>
        </w:tc>
        <w:tc>
          <w:tcPr>
            <w:tcW w:w="1058" w:type="dxa"/>
            <w:tcBorders>
              <w:top w:val="single" w:sz="4" w:space="0" w:color="000000"/>
            </w:tcBorders>
          </w:tcPr>
          <w:p w:rsidR="00471A3E" w:rsidRDefault="00E1785D">
            <w:pPr>
              <w:pStyle w:val="TableParagraph"/>
              <w:spacing w:before="7" w:line="229" w:lineRule="exact"/>
              <w:ind w:left="481" w:right="337"/>
              <w:jc w:val="center"/>
              <w:rPr>
                <w:sz w:val="20"/>
              </w:rPr>
            </w:pPr>
            <w:r>
              <w:rPr>
                <w:sz w:val="20"/>
              </w:rPr>
              <w:t>40</w:t>
            </w:r>
          </w:p>
        </w:tc>
        <w:tc>
          <w:tcPr>
            <w:tcW w:w="909" w:type="dxa"/>
            <w:tcBorders>
              <w:top w:val="single" w:sz="4" w:space="0" w:color="000000"/>
            </w:tcBorders>
          </w:tcPr>
          <w:p w:rsidR="00471A3E" w:rsidRDefault="00E1785D">
            <w:pPr>
              <w:pStyle w:val="TableParagraph"/>
              <w:spacing w:before="7" w:line="229" w:lineRule="exact"/>
              <w:ind w:left="356"/>
              <w:rPr>
                <w:sz w:val="20"/>
              </w:rPr>
            </w:pPr>
            <w:r>
              <w:rPr>
                <w:sz w:val="20"/>
              </w:rPr>
              <w:t>0,08</w:t>
            </w:r>
          </w:p>
        </w:tc>
        <w:tc>
          <w:tcPr>
            <w:tcW w:w="1141" w:type="dxa"/>
            <w:tcBorders>
              <w:top w:val="single" w:sz="4" w:space="0" w:color="000000"/>
            </w:tcBorders>
          </w:tcPr>
          <w:p w:rsidR="00471A3E" w:rsidRDefault="00E1785D">
            <w:pPr>
              <w:pStyle w:val="TableParagraph"/>
              <w:spacing w:line="237" w:lineRule="exact"/>
              <w:ind w:left="480"/>
            </w:pPr>
            <w:r>
              <w:t>156</w:t>
            </w:r>
          </w:p>
        </w:tc>
        <w:tc>
          <w:tcPr>
            <w:tcW w:w="1176" w:type="dxa"/>
            <w:tcBorders>
              <w:top w:val="single" w:sz="4" w:space="0" w:color="000000"/>
            </w:tcBorders>
          </w:tcPr>
          <w:p w:rsidR="00471A3E" w:rsidRDefault="00E1785D">
            <w:pPr>
              <w:pStyle w:val="TableParagraph"/>
              <w:spacing w:line="237" w:lineRule="exact"/>
              <w:ind w:left="164"/>
            </w:pPr>
            <w:r>
              <w:t>71,58</w:t>
            </w:r>
          </w:p>
        </w:tc>
      </w:tr>
      <w:tr w:rsidR="00471A3E">
        <w:trPr>
          <w:trHeight w:val="262"/>
        </w:trPr>
        <w:tc>
          <w:tcPr>
            <w:tcW w:w="813" w:type="dxa"/>
          </w:tcPr>
          <w:p w:rsidR="00471A3E" w:rsidRDefault="00E1785D">
            <w:pPr>
              <w:pStyle w:val="TableParagraph"/>
              <w:spacing w:before="15" w:line="228" w:lineRule="exact"/>
              <w:ind w:left="324"/>
              <w:rPr>
                <w:sz w:val="20"/>
              </w:rPr>
            </w:pPr>
            <w:r>
              <w:rPr>
                <w:sz w:val="20"/>
              </w:rPr>
              <w:t>3,2</w:t>
            </w:r>
          </w:p>
        </w:tc>
        <w:tc>
          <w:tcPr>
            <w:tcW w:w="1058" w:type="dxa"/>
          </w:tcPr>
          <w:p w:rsidR="00471A3E" w:rsidRDefault="00E1785D">
            <w:pPr>
              <w:pStyle w:val="TableParagraph"/>
              <w:spacing w:before="15" w:line="228" w:lineRule="exact"/>
              <w:ind w:left="481" w:right="337"/>
              <w:jc w:val="center"/>
              <w:rPr>
                <w:sz w:val="20"/>
              </w:rPr>
            </w:pPr>
            <w:r>
              <w:rPr>
                <w:sz w:val="20"/>
              </w:rPr>
              <w:t>46</w:t>
            </w:r>
          </w:p>
        </w:tc>
        <w:tc>
          <w:tcPr>
            <w:tcW w:w="909" w:type="dxa"/>
          </w:tcPr>
          <w:p w:rsidR="00471A3E" w:rsidRDefault="00E1785D">
            <w:pPr>
              <w:pStyle w:val="TableParagraph"/>
              <w:spacing w:before="15" w:line="228" w:lineRule="exact"/>
              <w:ind w:left="356"/>
              <w:rPr>
                <w:sz w:val="20"/>
              </w:rPr>
            </w:pPr>
            <w:r>
              <w:rPr>
                <w:sz w:val="20"/>
              </w:rPr>
              <w:t>0,07</w:t>
            </w:r>
          </w:p>
        </w:tc>
        <w:tc>
          <w:tcPr>
            <w:tcW w:w="1141" w:type="dxa"/>
          </w:tcPr>
          <w:p w:rsidR="00471A3E" w:rsidRDefault="00E1785D">
            <w:pPr>
              <w:pStyle w:val="TableParagraph"/>
              <w:spacing w:before="1" w:line="242" w:lineRule="exact"/>
              <w:ind w:left="480"/>
            </w:pPr>
            <w:r>
              <w:t>150</w:t>
            </w:r>
          </w:p>
        </w:tc>
        <w:tc>
          <w:tcPr>
            <w:tcW w:w="1176" w:type="dxa"/>
          </w:tcPr>
          <w:p w:rsidR="00471A3E" w:rsidRDefault="00E1785D">
            <w:pPr>
              <w:pStyle w:val="TableParagraph"/>
              <w:spacing w:before="1" w:line="242" w:lineRule="exact"/>
              <w:ind w:left="164"/>
            </w:pPr>
            <w:r>
              <w:t>68,92</w:t>
            </w:r>
          </w:p>
        </w:tc>
      </w:tr>
      <w:tr w:rsidR="00471A3E">
        <w:trPr>
          <w:trHeight w:val="262"/>
        </w:trPr>
        <w:tc>
          <w:tcPr>
            <w:tcW w:w="813" w:type="dxa"/>
          </w:tcPr>
          <w:p w:rsidR="00471A3E" w:rsidRDefault="00E1785D">
            <w:pPr>
              <w:pStyle w:val="TableParagraph"/>
              <w:spacing w:before="13" w:line="229" w:lineRule="exact"/>
              <w:ind w:left="324"/>
              <w:rPr>
                <w:sz w:val="20"/>
              </w:rPr>
            </w:pPr>
            <w:r>
              <w:rPr>
                <w:sz w:val="20"/>
              </w:rPr>
              <w:t>3,2</w:t>
            </w:r>
          </w:p>
        </w:tc>
        <w:tc>
          <w:tcPr>
            <w:tcW w:w="1058" w:type="dxa"/>
          </w:tcPr>
          <w:p w:rsidR="00471A3E" w:rsidRDefault="00E1785D">
            <w:pPr>
              <w:pStyle w:val="TableParagraph"/>
              <w:spacing w:before="13" w:line="229" w:lineRule="exact"/>
              <w:ind w:left="481" w:right="337"/>
              <w:jc w:val="center"/>
              <w:rPr>
                <w:sz w:val="20"/>
              </w:rPr>
            </w:pPr>
            <w:r>
              <w:rPr>
                <w:sz w:val="20"/>
              </w:rPr>
              <w:t>53</w:t>
            </w:r>
          </w:p>
        </w:tc>
        <w:tc>
          <w:tcPr>
            <w:tcW w:w="909" w:type="dxa"/>
          </w:tcPr>
          <w:p w:rsidR="00471A3E" w:rsidRDefault="00E1785D">
            <w:pPr>
              <w:pStyle w:val="TableParagraph"/>
              <w:spacing w:before="13" w:line="229" w:lineRule="exact"/>
              <w:ind w:left="356"/>
              <w:rPr>
                <w:sz w:val="20"/>
              </w:rPr>
            </w:pPr>
            <w:r>
              <w:rPr>
                <w:sz w:val="20"/>
              </w:rPr>
              <w:t>0,06</w:t>
            </w:r>
          </w:p>
        </w:tc>
        <w:tc>
          <w:tcPr>
            <w:tcW w:w="1141" w:type="dxa"/>
          </w:tcPr>
          <w:p w:rsidR="00471A3E" w:rsidRDefault="00E1785D">
            <w:pPr>
              <w:pStyle w:val="TableParagraph"/>
              <w:spacing w:line="243" w:lineRule="exact"/>
              <w:ind w:left="480"/>
            </w:pPr>
            <w:r>
              <w:t>140</w:t>
            </w:r>
          </w:p>
        </w:tc>
        <w:tc>
          <w:tcPr>
            <w:tcW w:w="1176" w:type="dxa"/>
          </w:tcPr>
          <w:p w:rsidR="00471A3E" w:rsidRDefault="00E1785D">
            <w:pPr>
              <w:pStyle w:val="TableParagraph"/>
              <w:spacing w:line="243" w:lineRule="exact"/>
              <w:ind w:left="164"/>
            </w:pPr>
            <w:r>
              <w:t>64,47</w:t>
            </w:r>
          </w:p>
        </w:tc>
      </w:tr>
      <w:tr w:rsidR="00471A3E">
        <w:trPr>
          <w:trHeight w:val="264"/>
        </w:trPr>
        <w:tc>
          <w:tcPr>
            <w:tcW w:w="813" w:type="dxa"/>
          </w:tcPr>
          <w:p w:rsidR="00471A3E" w:rsidRDefault="00E1785D">
            <w:pPr>
              <w:pStyle w:val="TableParagraph"/>
              <w:spacing w:before="15" w:line="229" w:lineRule="exact"/>
              <w:ind w:left="324"/>
              <w:rPr>
                <w:sz w:val="20"/>
              </w:rPr>
            </w:pPr>
            <w:r>
              <w:rPr>
                <w:sz w:val="20"/>
              </w:rPr>
              <w:t>4,8</w:t>
            </w:r>
          </w:p>
        </w:tc>
        <w:tc>
          <w:tcPr>
            <w:tcW w:w="1058" w:type="dxa"/>
          </w:tcPr>
          <w:p w:rsidR="00471A3E" w:rsidRDefault="00E1785D">
            <w:pPr>
              <w:pStyle w:val="TableParagraph"/>
              <w:spacing w:before="15" w:line="229" w:lineRule="exact"/>
              <w:ind w:left="481" w:right="337"/>
              <w:jc w:val="center"/>
              <w:rPr>
                <w:sz w:val="20"/>
              </w:rPr>
            </w:pPr>
            <w:r>
              <w:rPr>
                <w:sz w:val="20"/>
              </w:rPr>
              <w:t>53</w:t>
            </w:r>
          </w:p>
        </w:tc>
        <w:tc>
          <w:tcPr>
            <w:tcW w:w="909" w:type="dxa"/>
          </w:tcPr>
          <w:p w:rsidR="00471A3E" w:rsidRDefault="00E1785D">
            <w:pPr>
              <w:pStyle w:val="TableParagraph"/>
              <w:spacing w:before="15" w:line="229" w:lineRule="exact"/>
              <w:ind w:left="356"/>
              <w:rPr>
                <w:sz w:val="20"/>
              </w:rPr>
            </w:pPr>
            <w:r>
              <w:rPr>
                <w:sz w:val="20"/>
              </w:rPr>
              <w:t>0,09</w:t>
            </w:r>
          </w:p>
        </w:tc>
        <w:tc>
          <w:tcPr>
            <w:tcW w:w="1141" w:type="dxa"/>
          </w:tcPr>
          <w:p w:rsidR="00471A3E" w:rsidRDefault="00E1785D">
            <w:pPr>
              <w:pStyle w:val="TableParagraph"/>
              <w:spacing w:before="1" w:line="243" w:lineRule="exact"/>
              <w:ind w:left="480"/>
            </w:pPr>
            <w:r>
              <w:t>165</w:t>
            </w:r>
          </w:p>
        </w:tc>
        <w:tc>
          <w:tcPr>
            <w:tcW w:w="1176" w:type="dxa"/>
          </w:tcPr>
          <w:p w:rsidR="00471A3E" w:rsidRDefault="00E1785D">
            <w:pPr>
              <w:pStyle w:val="TableParagraph"/>
              <w:spacing w:before="1" w:line="243" w:lineRule="exact"/>
              <w:ind w:left="164"/>
            </w:pPr>
            <w:r>
              <w:t>75,58</w:t>
            </w:r>
          </w:p>
        </w:tc>
      </w:tr>
      <w:tr w:rsidR="00471A3E">
        <w:trPr>
          <w:trHeight w:val="262"/>
        </w:trPr>
        <w:tc>
          <w:tcPr>
            <w:tcW w:w="813" w:type="dxa"/>
          </w:tcPr>
          <w:p w:rsidR="00471A3E" w:rsidRDefault="00E1785D">
            <w:pPr>
              <w:pStyle w:val="TableParagraph"/>
              <w:spacing w:before="12" w:line="240" w:lineRule="auto"/>
              <w:ind w:left="324"/>
              <w:rPr>
                <w:sz w:val="20"/>
              </w:rPr>
            </w:pPr>
            <w:r>
              <w:rPr>
                <w:sz w:val="20"/>
              </w:rPr>
              <w:t>4,2</w:t>
            </w:r>
          </w:p>
        </w:tc>
        <w:tc>
          <w:tcPr>
            <w:tcW w:w="1058" w:type="dxa"/>
          </w:tcPr>
          <w:p w:rsidR="00471A3E" w:rsidRDefault="00E1785D">
            <w:pPr>
              <w:pStyle w:val="TableParagraph"/>
              <w:spacing w:before="12" w:line="240" w:lineRule="auto"/>
              <w:ind w:left="481" w:right="337"/>
              <w:jc w:val="center"/>
              <w:rPr>
                <w:sz w:val="20"/>
              </w:rPr>
            </w:pPr>
            <w:r>
              <w:rPr>
                <w:sz w:val="20"/>
              </w:rPr>
              <w:t>53</w:t>
            </w:r>
          </w:p>
        </w:tc>
        <w:tc>
          <w:tcPr>
            <w:tcW w:w="909" w:type="dxa"/>
          </w:tcPr>
          <w:p w:rsidR="00471A3E" w:rsidRDefault="00E1785D">
            <w:pPr>
              <w:pStyle w:val="TableParagraph"/>
              <w:spacing w:before="12" w:line="240" w:lineRule="auto"/>
              <w:ind w:left="356"/>
              <w:rPr>
                <w:sz w:val="20"/>
              </w:rPr>
            </w:pPr>
            <w:r>
              <w:rPr>
                <w:sz w:val="20"/>
              </w:rPr>
              <w:t>0,08</w:t>
            </w:r>
          </w:p>
        </w:tc>
        <w:tc>
          <w:tcPr>
            <w:tcW w:w="1141" w:type="dxa"/>
          </w:tcPr>
          <w:p w:rsidR="00471A3E" w:rsidRDefault="00E1785D">
            <w:pPr>
              <w:pStyle w:val="TableParagraph"/>
              <w:spacing w:before="1" w:line="242" w:lineRule="exact"/>
              <w:ind w:left="480"/>
            </w:pPr>
            <w:r>
              <w:t>160</w:t>
            </w:r>
          </w:p>
        </w:tc>
        <w:tc>
          <w:tcPr>
            <w:tcW w:w="1176" w:type="dxa"/>
          </w:tcPr>
          <w:p w:rsidR="00471A3E" w:rsidRDefault="00E1785D">
            <w:pPr>
              <w:pStyle w:val="TableParagraph"/>
              <w:spacing w:before="1" w:line="242" w:lineRule="exact"/>
              <w:ind w:left="164"/>
            </w:pPr>
            <w:r>
              <w:t>73,36</w:t>
            </w:r>
          </w:p>
        </w:tc>
      </w:tr>
      <w:tr w:rsidR="00471A3E">
        <w:trPr>
          <w:trHeight w:val="253"/>
        </w:trPr>
        <w:tc>
          <w:tcPr>
            <w:tcW w:w="813" w:type="dxa"/>
          </w:tcPr>
          <w:p w:rsidR="00471A3E" w:rsidRDefault="00E1785D">
            <w:pPr>
              <w:pStyle w:val="TableParagraph"/>
              <w:tabs>
                <w:tab w:val="left" w:pos="324"/>
                <w:tab w:val="left" w:pos="1313"/>
              </w:tabs>
              <w:spacing w:before="13" w:line="219" w:lineRule="exact"/>
              <w:ind w:left="0" w:right="-504"/>
              <w:rPr>
                <w:sz w:val="20"/>
              </w:rPr>
            </w:pPr>
            <w:r>
              <w:rPr>
                <w:w w:val="99"/>
                <w:sz w:val="20"/>
                <w:u w:val="single"/>
              </w:rPr>
              <w:t xml:space="preserve"> </w:t>
            </w:r>
            <w:r>
              <w:rPr>
                <w:sz w:val="20"/>
                <w:u w:val="single"/>
              </w:rPr>
              <w:tab/>
              <w:t>3,2</w:t>
            </w:r>
            <w:r>
              <w:rPr>
                <w:sz w:val="20"/>
                <w:u w:val="single"/>
              </w:rPr>
              <w:tab/>
            </w:r>
          </w:p>
        </w:tc>
        <w:tc>
          <w:tcPr>
            <w:tcW w:w="1058" w:type="dxa"/>
          </w:tcPr>
          <w:p w:rsidR="00471A3E" w:rsidRDefault="00E1785D">
            <w:pPr>
              <w:pStyle w:val="TableParagraph"/>
              <w:tabs>
                <w:tab w:val="left" w:pos="1414"/>
              </w:tabs>
              <w:spacing w:before="13" w:line="219" w:lineRule="exact"/>
              <w:ind w:left="500" w:right="-360"/>
              <w:rPr>
                <w:sz w:val="20"/>
              </w:rPr>
            </w:pPr>
            <w:r>
              <w:rPr>
                <w:sz w:val="20"/>
                <w:u w:val="single"/>
              </w:rPr>
              <w:t>53</w:t>
            </w:r>
            <w:r>
              <w:rPr>
                <w:sz w:val="20"/>
                <w:u w:val="single"/>
              </w:rPr>
              <w:tab/>
            </w:r>
          </w:p>
        </w:tc>
        <w:tc>
          <w:tcPr>
            <w:tcW w:w="909" w:type="dxa"/>
          </w:tcPr>
          <w:p w:rsidR="00471A3E" w:rsidRDefault="00E1785D">
            <w:pPr>
              <w:pStyle w:val="TableParagraph"/>
              <w:tabs>
                <w:tab w:val="left" w:pos="1389"/>
              </w:tabs>
              <w:spacing w:before="13" w:line="219" w:lineRule="exact"/>
              <w:ind w:left="356" w:right="-490"/>
              <w:rPr>
                <w:sz w:val="20"/>
              </w:rPr>
            </w:pPr>
            <w:r>
              <w:rPr>
                <w:sz w:val="20"/>
                <w:u w:val="single"/>
              </w:rPr>
              <w:t>0,06</w:t>
            </w:r>
            <w:r>
              <w:rPr>
                <w:sz w:val="20"/>
                <w:u w:val="single"/>
              </w:rPr>
              <w:tab/>
            </w:r>
          </w:p>
        </w:tc>
        <w:tc>
          <w:tcPr>
            <w:tcW w:w="1141" w:type="dxa"/>
          </w:tcPr>
          <w:p w:rsidR="00471A3E" w:rsidRDefault="00E1785D">
            <w:pPr>
              <w:pStyle w:val="TableParagraph"/>
              <w:tabs>
                <w:tab w:val="left" w:pos="1305"/>
              </w:tabs>
              <w:spacing w:line="233" w:lineRule="exact"/>
              <w:ind w:left="480" w:right="-173"/>
            </w:pPr>
            <w:r>
              <w:rPr>
                <w:u w:val="single"/>
              </w:rPr>
              <w:t>140</w:t>
            </w:r>
            <w:r>
              <w:rPr>
                <w:u w:val="single"/>
              </w:rPr>
              <w:tab/>
            </w:r>
          </w:p>
        </w:tc>
        <w:tc>
          <w:tcPr>
            <w:tcW w:w="1176" w:type="dxa"/>
          </w:tcPr>
          <w:p w:rsidR="00471A3E" w:rsidRDefault="00E1785D">
            <w:pPr>
              <w:pStyle w:val="TableParagraph"/>
              <w:tabs>
                <w:tab w:val="left" w:pos="1175"/>
              </w:tabs>
              <w:spacing w:line="233" w:lineRule="exact"/>
              <w:ind w:left="164"/>
            </w:pPr>
            <w:r>
              <w:rPr>
                <w:u w:val="single"/>
              </w:rPr>
              <w:t>64,47</w:t>
            </w:r>
            <w:r>
              <w:rPr>
                <w:u w:val="single"/>
              </w:rPr>
              <w:tab/>
            </w:r>
          </w:p>
        </w:tc>
      </w:tr>
    </w:tbl>
    <w:p w:rsidR="00471A3E" w:rsidRDefault="00471A3E">
      <w:pPr>
        <w:pStyle w:val="BodyText"/>
        <w:rPr>
          <w:sz w:val="24"/>
        </w:rPr>
      </w:pPr>
    </w:p>
    <w:p w:rsidR="00471A3E" w:rsidRDefault="00471A3E">
      <w:pPr>
        <w:pStyle w:val="BodyText"/>
        <w:spacing w:before="11"/>
        <w:rPr>
          <w:sz w:val="20"/>
        </w:rPr>
      </w:pPr>
    </w:p>
    <w:p w:rsidR="00471A3E" w:rsidRDefault="00E1785D">
      <w:pPr>
        <w:pStyle w:val="BodyText"/>
        <w:ind w:left="200" w:right="144" w:firstLine="566"/>
        <w:jc w:val="both"/>
      </w:pPr>
      <w:r>
        <w:t>Variations of testing carried out to 12 variations. From the results of loading tests, obtained graphs of the relationship</w:t>
      </w:r>
      <w:r>
        <w:rPr>
          <w:spacing w:val="-11"/>
        </w:rPr>
        <w:t xml:space="preserve"> </w:t>
      </w:r>
      <w:r>
        <w:t>between</w:t>
      </w:r>
      <w:r>
        <w:rPr>
          <w:spacing w:val="-9"/>
        </w:rPr>
        <w:t xml:space="preserve"> </w:t>
      </w:r>
      <w:r>
        <w:t>decreases</w:t>
      </w:r>
      <w:r>
        <w:rPr>
          <w:spacing w:val="-9"/>
        </w:rPr>
        <w:t xml:space="preserve"> </w:t>
      </w:r>
      <w:r>
        <w:t>and</w:t>
      </w:r>
      <w:r>
        <w:rPr>
          <w:spacing w:val="-10"/>
        </w:rPr>
        <w:t xml:space="preserve"> </w:t>
      </w:r>
      <w:r>
        <w:t>weights.</w:t>
      </w:r>
      <w:r>
        <w:rPr>
          <w:spacing w:val="-11"/>
        </w:rPr>
        <w:t xml:space="preserve"> </w:t>
      </w:r>
      <w:r>
        <w:t>The</w:t>
      </w:r>
      <w:r>
        <w:rPr>
          <w:spacing w:val="-10"/>
        </w:rPr>
        <w:t xml:space="preserve"> </w:t>
      </w:r>
      <w:r>
        <w:t>ultimate load determination uses the method proposed by</w:t>
      </w:r>
      <w:r>
        <w:rPr>
          <w:spacing w:val="-31"/>
        </w:rPr>
        <w:t xml:space="preserve"> </w:t>
      </w:r>
      <w:r>
        <w:t>Michael</w:t>
      </w:r>
    </w:p>
    <w:p w:rsidR="00471A3E" w:rsidRDefault="00471A3E">
      <w:pPr>
        <w:pStyle w:val="BodyText"/>
      </w:pPr>
    </w:p>
    <w:p w:rsidR="00471A3E" w:rsidRDefault="00E1785D">
      <w:pPr>
        <w:pStyle w:val="BodyText"/>
        <w:ind w:left="200"/>
      </w:pPr>
      <w:r>
        <w:pict>
          <v:shape id="_x0000_s1072" type="#_x0000_t202" style="position:absolute;left:0;text-align:left;margin-left:45pt;margin-top:31.65pt;width:275.5pt;height:104.2pt;z-index:25168076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95"/>
                    <w:gridCol w:w="908"/>
                    <w:gridCol w:w="827"/>
                    <w:gridCol w:w="667"/>
                    <w:gridCol w:w="667"/>
                    <w:gridCol w:w="948"/>
                    <w:gridCol w:w="602"/>
                  </w:tblGrid>
                  <w:tr w:rsidR="00471A3E">
                    <w:trPr>
                      <w:trHeight w:val="638"/>
                    </w:trPr>
                    <w:tc>
                      <w:tcPr>
                        <w:tcW w:w="895" w:type="dxa"/>
                        <w:tcBorders>
                          <w:top w:val="single" w:sz="4" w:space="0" w:color="000000"/>
                          <w:bottom w:val="single" w:sz="4" w:space="0" w:color="000000"/>
                        </w:tcBorders>
                      </w:tcPr>
                      <w:p w:rsidR="00471A3E" w:rsidRDefault="00471A3E">
                        <w:pPr>
                          <w:pStyle w:val="TableParagraph"/>
                          <w:spacing w:before="4" w:line="240" w:lineRule="auto"/>
                          <w:ind w:left="0"/>
                          <w:rPr>
                            <w:sz w:val="17"/>
                          </w:rPr>
                        </w:pPr>
                      </w:p>
                      <w:p w:rsidR="00471A3E" w:rsidRDefault="00E1785D">
                        <w:pPr>
                          <w:pStyle w:val="TableParagraph"/>
                          <w:spacing w:line="240" w:lineRule="auto"/>
                          <w:ind w:left="369" w:right="183"/>
                          <w:jc w:val="center"/>
                          <w:rPr>
                            <w:sz w:val="20"/>
                          </w:rPr>
                        </w:pPr>
                        <w:r>
                          <w:rPr>
                            <w:sz w:val="20"/>
                          </w:rPr>
                          <w:t>(d)</w:t>
                        </w:r>
                      </w:p>
                    </w:tc>
                    <w:tc>
                      <w:tcPr>
                        <w:tcW w:w="908" w:type="dxa"/>
                        <w:tcBorders>
                          <w:top w:val="single" w:sz="4" w:space="0" w:color="000000"/>
                          <w:bottom w:val="single" w:sz="4" w:space="0" w:color="000000"/>
                        </w:tcBorders>
                      </w:tcPr>
                      <w:p w:rsidR="00471A3E" w:rsidRDefault="00471A3E">
                        <w:pPr>
                          <w:pStyle w:val="TableParagraph"/>
                          <w:spacing w:before="4" w:line="240" w:lineRule="auto"/>
                          <w:ind w:left="0"/>
                          <w:rPr>
                            <w:sz w:val="17"/>
                          </w:rPr>
                        </w:pPr>
                      </w:p>
                      <w:p w:rsidR="00471A3E" w:rsidRDefault="00E1785D">
                        <w:pPr>
                          <w:pStyle w:val="TableParagraph"/>
                          <w:spacing w:line="240" w:lineRule="auto"/>
                          <w:ind w:left="286"/>
                          <w:rPr>
                            <w:sz w:val="20"/>
                          </w:rPr>
                        </w:pPr>
                        <w:r>
                          <w:rPr>
                            <w:sz w:val="20"/>
                          </w:rPr>
                          <w:t>(L)</w:t>
                        </w:r>
                      </w:p>
                    </w:tc>
                    <w:tc>
                      <w:tcPr>
                        <w:tcW w:w="827" w:type="dxa"/>
                        <w:tcBorders>
                          <w:top w:val="single" w:sz="4" w:space="0" w:color="000000"/>
                          <w:bottom w:val="single" w:sz="4" w:space="0" w:color="000000"/>
                        </w:tcBorders>
                      </w:tcPr>
                      <w:p w:rsidR="00471A3E" w:rsidRDefault="00471A3E">
                        <w:pPr>
                          <w:pStyle w:val="TableParagraph"/>
                          <w:spacing w:before="4" w:line="240" w:lineRule="auto"/>
                          <w:ind w:left="0"/>
                          <w:rPr>
                            <w:sz w:val="17"/>
                          </w:rPr>
                        </w:pPr>
                      </w:p>
                      <w:p w:rsidR="00471A3E" w:rsidRDefault="00E1785D">
                        <w:pPr>
                          <w:pStyle w:val="TableParagraph"/>
                          <w:spacing w:line="240" w:lineRule="auto"/>
                          <w:ind w:left="403"/>
                          <w:rPr>
                            <w:sz w:val="20"/>
                          </w:rPr>
                        </w:pPr>
                        <w:r>
                          <w:rPr>
                            <w:sz w:val="20"/>
                          </w:rPr>
                          <w:t>d/L</w:t>
                        </w:r>
                      </w:p>
                    </w:tc>
                    <w:tc>
                      <w:tcPr>
                        <w:tcW w:w="667" w:type="dxa"/>
                        <w:tcBorders>
                          <w:top w:val="single" w:sz="4" w:space="0" w:color="000000"/>
                          <w:bottom w:val="single" w:sz="4" w:space="0" w:color="000000"/>
                        </w:tcBorders>
                      </w:tcPr>
                      <w:p w:rsidR="00471A3E" w:rsidRDefault="00E1785D">
                        <w:pPr>
                          <w:pStyle w:val="TableParagraph"/>
                          <w:spacing w:before="87" w:line="235" w:lineRule="auto"/>
                          <w:ind w:left="114" w:right="99" w:firstLine="76"/>
                          <w:rPr>
                            <w:sz w:val="20"/>
                          </w:rPr>
                        </w:pPr>
                        <w:r>
                          <w:rPr>
                            <w:position w:val="2"/>
                            <w:sz w:val="20"/>
                          </w:rPr>
                          <w:t>Q</w:t>
                        </w:r>
                        <w:r>
                          <w:rPr>
                            <w:sz w:val="13"/>
                          </w:rPr>
                          <w:t xml:space="preserve">ult </w:t>
                        </w:r>
                        <w:r>
                          <w:rPr>
                            <w:sz w:val="20"/>
                          </w:rPr>
                          <w:t>(kPa)</w:t>
                        </w:r>
                      </w:p>
                    </w:tc>
                    <w:tc>
                      <w:tcPr>
                        <w:tcW w:w="667" w:type="dxa"/>
                        <w:tcBorders>
                          <w:top w:val="single" w:sz="4" w:space="0" w:color="000000"/>
                          <w:bottom w:val="single" w:sz="4" w:space="0" w:color="000000"/>
                        </w:tcBorders>
                      </w:tcPr>
                      <w:p w:rsidR="00471A3E" w:rsidRDefault="00E1785D">
                        <w:pPr>
                          <w:pStyle w:val="TableParagraph"/>
                          <w:spacing w:before="87" w:line="235" w:lineRule="auto"/>
                          <w:ind w:left="111" w:right="102" w:firstLine="134"/>
                          <w:rPr>
                            <w:sz w:val="20"/>
                          </w:rPr>
                        </w:pPr>
                        <w:r>
                          <w:rPr>
                            <w:position w:val="2"/>
                            <w:sz w:val="20"/>
                          </w:rPr>
                          <w:t>q</w:t>
                        </w:r>
                        <w:r>
                          <w:rPr>
                            <w:sz w:val="13"/>
                          </w:rPr>
                          <w:t xml:space="preserve">u </w:t>
                        </w:r>
                        <w:r>
                          <w:rPr>
                            <w:sz w:val="20"/>
                          </w:rPr>
                          <w:t>(kPa)</w:t>
                        </w:r>
                      </w:p>
                    </w:tc>
                    <w:tc>
                      <w:tcPr>
                        <w:tcW w:w="948" w:type="dxa"/>
                        <w:tcBorders>
                          <w:top w:val="single" w:sz="4" w:space="0" w:color="000000"/>
                          <w:bottom w:val="single" w:sz="4" w:space="0" w:color="000000"/>
                        </w:tcBorders>
                      </w:tcPr>
                      <w:p w:rsidR="00471A3E" w:rsidRDefault="00E1785D">
                        <w:pPr>
                          <w:pStyle w:val="TableParagraph"/>
                          <w:spacing w:before="87" w:line="235" w:lineRule="auto"/>
                          <w:ind w:left="105" w:firstLine="283"/>
                          <w:rPr>
                            <w:sz w:val="20"/>
                          </w:rPr>
                        </w:pPr>
                        <w:r>
                          <w:rPr>
                            <w:position w:val="2"/>
                            <w:sz w:val="20"/>
                          </w:rPr>
                          <w:t>q</w:t>
                        </w:r>
                        <w:r>
                          <w:rPr>
                            <w:sz w:val="13"/>
                          </w:rPr>
                          <w:t xml:space="preserve">u </w:t>
                        </w:r>
                        <w:r>
                          <w:rPr>
                            <w:w w:val="95"/>
                            <w:sz w:val="20"/>
                          </w:rPr>
                          <w:t>(kg/cm2)</w:t>
                        </w:r>
                      </w:p>
                    </w:tc>
                    <w:tc>
                      <w:tcPr>
                        <w:tcW w:w="602" w:type="dxa"/>
                        <w:tcBorders>
                          <w:top w:val="single" w:sz="4" w:space="0" w:color="000000"/>
                          <w:bottom w:val="single" w:sz="4" w:space="0" w:color="000000"/>
                        </w:tcBorders>
                      </w:tcPr>
                      <w:p w:rsidR="00471A3E" w:rsidRDefault="00E1785D">
                        <w:pPr>
                          <w:pStyle w:val="TableParagraph"/>
                          <w:spacing w:before="84" w:line="240" w:lineRule="auto"/>
                          <w:ind w:left="105" w:right="99" w:firstLine="81"/>
                          <w:rPr>
                            <w:sz w:val="20"/>
                          </w:rPr>
                        </w:pPr>
                        <w:r>
                          <w:rPr>
                            <w:sz w:val="20"/>
                          </w:rPr>
                          <w:t>Pu (Kg)</w:t>
                        </w:r>
                      </w:p>
                    </w:tc>
                  </w:tr>
                  <w:tr w:rsidR="00471A3E">
                    <w:trPr>
                      <w:trHeight w:val="234"/>
                    </w:trPr>
                    <w:tc>
                      <w:tcPr>
                        <w:tcW w:w="895" w:type="dxa"/>
                        <w:tcBorders>
                          <w:top w:val="single" w:sz="4" w:space="0" w:color="000000"/>
                        </w:tcBorders>
                      </w:tcPr>
                      <w:p w:rsidR="00471A3E" w:rsidRDefault="00E1785D">
                        <w:pPr>
                          <w:pStyle w:val="TableParagraph"/>
                          <w:spacing w:line="215" w:lineRule="exact"/>
                          <w:ind w:left="350" w:right="217"/>
                          <w:jc w:val="center"/>
                          <w:rPr>
                            <w:sz w:val="20"/>
                          </w:rPr>
                        </w:pPr>
                        <w:r>
                          <w:rPr>
                            <w:sz w:val="20"/>
                          </w:rPr>
                          <w:t>3,2</w:t>
                        </w:r>
                      </w:p>
                    </w:tc>
                    <w:tc>
                      <w:tcPr>
                        <w:tcW w:w="908" w:type="dxa"/>
                        <w:tcBorders>
                          <w:top w:val="single" w:sz="4" w:space="0" w:color="000000"/>
                        </w:tcBorders>
                      </w:tcPr>
                      <w:p w:rsidR="00471A3E" w:rsidRDefault="00E1785D">
                        <w:pPr>
                          <w:pStyle w:val="TableParagraph"/>
                          <w:spacing w:line="215" w:lineRule="exact"/>
                          <w:ind w:left="235"/>
                          <w:rPr>
                            <w:sz w:val="20"/>
                          </w:rPr>
                        </w:pPr>
                        <w:r>
                          <w:rPr>
                            <w:sz w:val="20"/>
                          </w:rPr>
                          <w:t>40</w:t>
                        </w:r>
                      </w:p>
                    </w:tc>
                    <w:tc>
                      <w:tcPr>
                        <w:tcW w:w="827" w:type="dxa"/>
                        <w:tcBorders>
                          <w:top w:val="single" w:sz="4" w:space="0" w:color="000000"/>
                        </w:tcBorders>
                      </w:tcPr>
                      <w:p w:rsidR="00471A3E" w:rsidRDefault="00E1785D">
                        <w:pPr>
                          <w:pStyle w:val="TableParagraph"/>
                          <w:spacing w:line="215" w:lineRule="exact"/>
                          <w:ind w:left="366"/>
                          <w:rPr>
                            <w:sz w:val="20"/>
                          </w:rPr>
                        </w:pPr>
                        <w:r>
                          <w:rPr>
                            <w:sz w:val="20"/>
                          </w:rPr>
                          <w:t>0,08</w:t>
                        </w:r>
                      </w:p>
                    </w:tc>
                    <w:tc>
                      <w:tcPr>
                        <w:tcW w:w="667" w:type="dxa"/>
                        <w:tcBorders>
                          <w:top w:val="single" w:sz="4" w:space="0" w:color="000000"/>
                        </w:tcBorders>
                      </w:tcPr>
                      <w:p w:rsidR="00471A3E" w:rsidRDefault="00E1785D">
                        <w:pPr>
                          <w:pStyle w:val="TableParagraph"/>
                          <w:spacing w:line="215" w:lineRule="exact"/>
                          <w:ind w:left="106"/>
                          <w:rPr>
                            <w:sz w:val="20"/>
                          </w:rPr>
                        </w:pPr>
                        <w:r>
                          <w:rPr>
                            <w:sz w:val="20"/>
                          </w:rPr>
                          <w:t>71,58</w:t>
                        </w:r>
                      </w:p>
                    </w:tc>
                    <w:tc>
                      <w:tcPr>
                        <w:tcW w:w="667" w:type="dxa"/>
                        <w:tcBorders>
                          <w:top w:val="single" w:sz="4" w:space="0" w:color="000000"/>
                        </w:tcBorders>
                      </w:tcPr>
                      <w:p w:rsidR="00471A3E" w:rsidRDefault="00E1785D">
                        <w:pPr>
                          <w:pStyle w:val="TableParagraph"/>
                          <w:spacing w:line="215" w:lineRule="exact"/>
                          <w:ind w:left="104"/>
                          <w:rPr>
                            <w:sz w:val="20"/>
                          </w:rPr>
                        </w:pPr>
                        <w:r>
                          <w:rPr>
                            <w:sz w:val="20"/>
                          </w:rPr>
                          <w:t>17,56</w:t>
                        </w:r>
                      </w:p>
                    </w:tc>
                    <w:tc>
                      <w:tcPr>
                        <w:tcW w:w="948" w:type="dxa"/>
                        <w:tcBorders>
                          <w:top w:val="single" w:sz="4" w:space="0" w:color="000000"/>
                        </w:tcBorders>
                      </w:tcPr>
                      <w:p w:rsidR="00471A3E" w:rsidRDefault="00E1785D">
                        <w:pPr>
                          <w:pStyle w:val="TableParagraph"/>
                          <w:spacing w:line="215" w:lineRule="exact"/>
                          <w:ind w:left="297"/>
                          <w:rPr>
                            <w:sz w:val="20"/>
                          </w:rPr>
                        </w:pPr>
                        <w:r>
                          <w:rPr>
                            <w:sz w:val="20"/>
                          </w:rPr>
                          <w:t>0,18</w:t>
                        </w:r>
                      </w:p>
                    </w:tc>
                    <w:tc>
                      <w:tcPr>
                        <w:tcW w:w="602" w:type="dxa"/>
                        <w:tcBorders>
                          <w:top w:val="single" w:sz="4" w:space="0" w:color="000000"/>
                        </w:tcBorders>
                      </w:tcPr>
                      <w:p w:rsidR="00471A3E" w:rsidRDefault="00E1785D">
                        <w:pPr>
                          <w:pStyle w:val="TableParagraph"/>
                          <w:spacing w:line="215" w:lineRule="exact"/>
                          <w:ind w:left="194"/>
                          <w:rPr>
                            <w:sz w:val="20"/>
                          </w:rPr>
                        </w:pPr>
                        <w:r>
                          <w:rPr>
                            <w:sz w:val="20"/>
                          </w:rPr>
                          <w:t>40</w:t>
                        </w:r>
                      </w:p>
                    </w:tc>
                  </w:tr>
                  <w:tr w:rsidR="00471A3E">
                    <w:trPr>
                      <w:trHeight w:val="240"/>
                    </w:trPr>
                    <w:tc>
                      <w:tcPr>
                        <w:tcW w:w="895" w:type="dxa"/>
                      </w:tcPr>
                      <w:p w:rsidR="00471A3E" w:rsidRDefault="00E1785D">
                        <w:pPr>
                          <w:pStyle w:val="TableParagraph"/>
                          <w:ind w:left="350" w:right="217"/>
                          <w:jc w:val="center"/>
                          <w:rPr>
                            <w:sz w:val="20"/>
                          </w:rPr>
                        </w:pPr>
                        <w:r>
                          <w:rPr>
                            <w:sz w:val="20"/>
                          </w:rPr>
                          <w:t>3,2</w:t>
                        </w:r>
                      </w:p>
                    </w:tc>
                    <w:tc>
                      <w:tcPr>
                        <w:tcW w:w="908" w:type="dxa"/>
                      </w:tcPr>
                      <w:p w:rsidR="00471A3E" w:rsidRDefault="00E1785D">
                        <w:pPr>
                          <w:pStyle w:val="TableParagraph"/>
                          <w:ind w:left="235"/>
                          <w:rPr>
                            <w:sz w:val="20"/>
                          </w:rPr>
                        </w:pPr>
                        <w:r>
                          <w:rPr>
                            <w:sz w:val="20"/>
                          </w:rPr>
                          <w:t>46</w:t>
                        </w:r>
                      </w:p>
                    </w:tc>
                    <w:tc>
                      <w:tcPr>
                        <w:tcW w:w="827" w:type="dxa"/>
                      </w:tcPr>
                      <w:p w:rsidR="00471A3E" w:rsidRDefault="00E1785D">
                        <w:pPr>
                          <w:pStyle w:val="TableParagraph"/>
                          <w:ind w:left="366"/>
                          <w:rPr>
                            <w:sz w:val="20"/>
                          </w:rPr>
                        </w:pPr>
                        <w:r>
                          <w:rPr>
                            <w:sz w:val="20"/>
                          </w:rPr>
                          <w:t>0,07</w:t>
                        </w:r>
                      </w:p>
                    </w:tc>
                    <w:tc>
                      <w:tcPr>
                        <w:tcW w:w="667" w:type="dxa"/>
                      </w:tcPr>
                      <w:p w:rsidR="00471A3E" w:rsidRDefault="00E1785D">
                        <w:pPr>
                          <w:pStyle w:val="TableParagraph"/>
                          <w:ind w:left="106"/>
                          <w:rPr>
                            <w:sz w:val="20"/>
                          </w:rPr>
                        </w:pPr>
                        <w:r>
                          <w:rPr>
                            <w:sz w:val="20"/>
                          </w:rPr>
                          <w:t>68,92</w:t>
                        </w:r>
                      </w:p>
                    </w:tc>
                    <w:tc>
                      <w:tcPr>
                        <w:tcW w:w="667" w:type="dxa"/>
                      </w:tcPr>
                      <w:p w:rsidR="00471A3E" w:rsidRDefault="00E1785D">
                        <w:pPr>
                          <w:pStyle w:val="TableParagraph"/>
                          <w:ind w:left="104"/>
                          <w:rPr>
                            <w:sz w:val="20"/>
                          </w:rPr>
                        </w:pPr>
                        <w:r>
                          <w:rPr>
                            <w:sz w:val="20"/>
                          </w:rPr>
                          <w:t>14,89</w:t>
                        </w:r>
                      </w:p>
                    </w:tc>
                    <w:tc>
                      <w:tcPr>
                        <w:tcW w:w="948" w:type="dxa"/>
                      </w:tcPr>
                      <w:p w:rsidR="00471A3E" w:rsidRDefault="00E1785D">
                        <w:pPr>
                          <w:pStyle w:val="TableParagraph"/>
                          <w:ind w:left="297"/>
                          <w:rPr>
                            <w:sz w:val="20"/>
                          </w:rPr>
                        </w:pPr>
                        <w:r>
                          <w:rPr>
                            <w:sz w:val="20"/>
                          </w:rPr>
                          <w:t>0,15</w:t>
                        </w:r>
                      </w:p>
                    </w:tc>
                    <w:tc>
                      <w:tcPr>
                        <w:tcW w:w="602" w:type="dxa"/>
                      </w:tcPr>
                      <w:p w:rsidR="00471A3E" w:rsidRDefault="00E1785D">
                        <w:pPr>
                          <w:pStyle w:val="TableParagraph"/>
                          <w:ind w:left="194"/>
                          <w:rPr>
                            <w:sz w:val="20"/>
                          </w:rPr>
                        </w:pPr>
                        <w:r>
                          <w:rPr>
                            <w:sz w:val="20"/>
                          </w:rPr>
                          <w:t>34</w:t>
                        </w:r>
                      </w:p>
                    </w:tc>
                  </w:tr>
                  <w:tr w:rsidR="00471A3E">
                    <w:trPr>
                      <w:trHeight w:val="240"/>
                    </w:trPr>
                    <w:tc>
                      <w:tcPr>
                        <w:tcW w:w="895" w:type="dxa"/>
                      </w:tcPr>
                      <w:p w:rsidR="00471A3E" w:rsidRDefault="00E1785D">
                        <w:pPr>
                          <w:pStyle w:val="TableParagraph"/>
                          <w:ind w:left="350" w:right="217"/>
                          <w:jc w:val="center"/>
                          <w:rPr>
                            <w:sz w:val="20"/>
                          </w:rPr>
                        </w:pPr>
                        <w:r>
                          <w:rPr>
                            <w:sz w:val="20"/>
                          </w:rPr>
                          <w:t>3,2</w:t>
                        </w:r>
                      </w:p>
                    </w:tc>
                    <w:tc>
                      <w:tcPr>
                        <w:tcW w:w="908" w:type="dxa"/>
                      </w:tcPr>
                      <w:p w:rsidR="00471A3E" w:rsidRDefault="00E1785D">
                        <w:pPr>
                          <w:pStyle w:val="TableParagraph"/>
                          <w:ind w:left="235"/>
                          <w:rPr>
                            <w:sz w:val="20"/>
                          </w:rPr>
                        </w:pPr>
                        <w:r>
                          <w:rPr>
                            <w:sz w:val="20"/>
                          </w:rPr>
                          <w:t>53</w:t>
                        </w:r>
                      </w:p>
                    </w:tc>
                    <w:tc>
                      <w:tcPr>
                        <w:tcW w:w="827" w:type="dxa"/>
                      </w:tcPr>
                      <w:p w:rsidR="00471A3E" w:rsidRDefault="00E1785D">
                        <w:pPr>
                          <w:pStyle w:val="TableParagraph"/>
                          <w:ind w:left="366"/>
                          <w:rPr>
                            <w:sz w:val="20"/>
                          </w:rPr>
                        </w:pPr>
                        <w:r>
                          <w:rPr>
                            <w:sz w:val="20"/>
                          </w:rPr>
                          <w:t>0,06</w:t>
                        </w:r>
                      </w:p>
                    </w:tc>
                    <w:tc>
                      <w:tcPr>
                        <w:tcW w:w="667" w:type="dxa"/>
                      </w:tcPr>
                      <w:p w:rsidR="00471A3E" w:rsidRDefault="00E1785D">
                        <w:pPr>
                          <w:pStyle w:val="TableParagraph"/>
                          <w:ind w:left="106"/>
                          <w:rPr>
                            <w:sz w:val="20"/>
                          </w:rPr>
                        </w:pPr>
                        <w:r>
                          <w:rPr>
                            <w:sz w:val="20"/>
                          </w:rPr>
                          <w:t>64,47</w:t>
                        </w:r>
                      </w:p>
                    </w:tc>
                    <w:tc>
                      <w:tcPr>
                        <w:tcW w:w="667" w:type="dxa"/>
                      </w:tcPr>
                      <w:p w:rsidR="00471A3E" w:rsidRDefault="00E1785D">
                        <w:pPr>
                          <w:pStyle w:val="TableParagraph"/>
                          <w:ind w:left="104"/>
                          <w:rPr>
                            <w:sz w:val="20"/>
                          </w:rPr>
                        </w:pPr>
                        <w:r>
                          <w:rPr>
                            <w:sz w:val="20"/>
                          </w:rPr>
                          <w:t>10,44</w:t>
                        </w:r>
                      </w:p>
                    </w:tc>
                    <w:tc>
                      <w:tcPr>
                        <w:tcW w:w="948" w:type="dxa"/>
                      </w:tcPr>
                      <w:p w:rsidR="00471A3E" w:rsidRDefault="00E1785D">
                        <w:pPr>
                          <w:pStyle w:val="TableParagraph"/>
                          <w:ind w:left="297"/>
                          <w:rPr>
                            <w:sz w:val="20"/>
                          </w:rPr>
                        </w:pPr>
                        <w:r>
                          <w:rPr>
                            <w:sz w:val="20"/>
                          </w:rPr>
                          <w:t>0,10</w:t>
                        </w:r>
                      </w:p>
                    </w:tc>
                    <w:tc>
                      <w:tcPr>
                        <w:tcW w:w="602" w:type="dxa"/>
                      </w:tcPr>
                      <w:p w:rsidR="00471A3E" w:rsidRDefault="00E1785D">
                        <w:pPr>
                          <w:pStyle w:val="TableParagraph"/>
                          <w:ind w:left="194"/>
                          <w:rPr>
                            <w:sz w:val="20"/>
                          </w:rPr>
                        </w:pPr>
                        <w:r>
                          <w:rPr>
                            <w:sz w:val="20"/>
                          </w:rPr>
                          <w:t>24</w:t>
                        </w:r>
                      </w:p>
                    </w:tc>
                  </w:tr>
                  <w:tr w:rsidR="00471A3E">
                    <w:trPr>
                      <w:trHeight w:val="240"/>
                    </w:trPr>
                    <w:tc>
                      <w:tcPr>
                        <w:tcW w:w="895" w:type="dxa"/>
                      </w:tcPr>
                      <w:p w:rsidR="00471A3E" w:rsidRDefault="00E1785D">
                        <w:pPr>
                          <w:pStyle w:val="TableParagraph"/>
                          <w:ind w:left="350" w:right="217"/>
                          <w:jc w:val="center"/>
                          <w:rPr>
                            <w:sz w:val="20"/>
                          </w:rPr>
                        </w:pPr>
                        <w:r>
                          <w:rPr>
                            <w:sz w:val="20"/>
                          </w:rPr>
                          <w:t>4,8</w:t>
                        </w:r>
                      </w:p>
                    </w:tc>
                    <w:tc>
                      <w:tcPr>
                        <w:tcW w:w="908" w:type="dxa"/>
                      </w:tcPr>
                      <w:p w:rsidR="00471A3E" w:rsidRDefault="00E1785D">
                        <w:pPr>
                          <w:pStyle w:val="TableParagraph"/>
                          <w:ind w:left="235"/>
                          <w:rPr>
                            <w:sz w:val="20"/>
                          </w:rPr>
                        </w:pPr>
                        <w:r>
                          <w:rPr>
                            <w:sz w:val="20"/>
                          </w:rPr>
                          <w:t>53</w:t>
                        </w:r>
                      </w:p>
                    </w:tc>
                    <w:tc>
                      <w:tcPr>
                        <w:tcW w:w="827" w:type="dxa"/>
                      </w:tcPr>
                      <w:p w:rsidR="00471A3E" w:rsidRDefault="00E1785D">
                        <w:pPr>
                          <w:pStyle w:val="TableParagraph"/>
                          <w:ind w:left="366"/>
                          <w:rPr>
                            <w:sz w:val="20"/>
                          </w:rPr>
                        </w:pPr>
                        <w:r>
                          <w:rPr>
                            <w:sz w:val="20"/>
                          </w:rPr>
                          <w:t>0,09</w:t>
                        </w:r>
                      </w:p>
                    </w:tc>
                    <w:tc>
                      <w:tcPr>
                        <w:tcW w:w="667" w:type="dxa"/>
                      </w:tcPr>
                      <w:p w:rsidR="00471A3E" w:rsidRDefault="00E1785D">
                        <w:pPr>
                          <w:pStyle w:val="TableParagraph"/>
                          <w:ind w:left="106"/>
                          <w:rPr>
                            <w:sz w:val="20"/>
                          </w:rPr>
                        </w:pPr>
                        <w:r>
                          <w:rPr>
                            <w:sz w:val="20"/>
                          </w:rPr>
                          <w:t>75,58</w:t>
                        </w:r>
                      </w:p>
                    </w:tc>
                    <w:tc>
                      <w:tcPr>
                        <w:tcW w:w="667" w:type="dxa"/>
                      </w:tcPr>
                      <w:p w:rsidR="00471A3E" w:rsidRDefault="00E1785D">
                        <w:pPr>
                          <w:pStyle w:val="TableParagraph"/>
                          <w:ind w:left="104"/>
                          <w:rPr>
                            <w:sz w:val="20"/>
                          </w:rPr>
                        </w:pPr>
                        <w:r>
                          <w:rPr>
                            <w:sz w:val="20"/>
                          </w:rPr>
                          <w:t>10,44</w:t>
                        </w:r>
                      </w:p>
                    </w:tc>
                    <w:tc>
                      <w:tcPr>
                        <w:tcW w:w="948" w:type="dxa"/>
                      </w:tcPr>
                      <w:p w:rsidR="00471A3E" w:rsidRDefault="00E1785D">
                        <w:pPr>
                          <w:pStyle w:val="TableParagraph"/>
                          <w:ind w:left="297"/>
                          <w:rPr>
                            <w:sz w:val="20"/>
                          </w:rPr>
                        </w:pPr>
                        <w:r>
                          <w:rPr>
                            <w:sz w:val="20"/>
                          </w:rPr>
                          <w:t>0,25</w:t>
                        </w:r>
                      </w:p>
                    </w:tc>
                    <w:tc>
                      <w:tcPr>
                        <w:tcW w:w="602" w:type="dxa"/>
                      </w:tcPr>
                      <w:p w:rsidR="00471A3E" w:rsidRDefault="00E1785D">
                        <w:pPr>
                          <w:pStyle w:val="TableParagraph"/>
                          <w:ind w:left="194"/>
                          <w:rPr>
                            <w:sz w:val="20"/>
                          </w:rPr>
                        </w:pPr>
                        <w:r>
                          <w:rPr>
                            <w:sz w:val="20"/>
                          </w:rPr>
                          <w:t>24</w:t>
                        </w:r>
                      </w:p>
                    </w:tc>
                  </w:tr>
                  <w:tr w:rsidR="00471A3E">
                    <w:trPr>
                      <w:trHeight w:val="240"/>
                    </w:trPr>
                    <w:tc>
                      <w:tcPr>
                        <w:tcW w:w="895" w:type="dxa"/>
                      </w:tcPr>
                      <w:p w:rsidR="00471A3E" w:rsidRDefault="00E1785D">
                        <w:pPr>
                          <w:pStyle w:val="TableParagraph"/>
                          <w:ind w:left="350" w:right="217"/>
                          <w:jc w:val="center"/>
                          <w:rPr>
                            <w:sz w:val="20"/>
                          </w:rPr>
                        </w:pPr>
                        <w:r>
                          <w:rPr>
                            <w:sz w:val="20"/>
                          </w:rPr>
                          <w:t>4,2</w:t>
                        </w:r>
                      </w:p>
                    </w:tc>
                    <w:tc>
                      <w:tcPr>
                        <w:tcW w:w="908" w:type="dxa"/>
                      </w:tcPr>
                      <w:p w:rsidR="00471A3E" w:rsidRDefault="00E1785D">
                        <w:pPr>
                          <w:pStyle w:val="TableParagraph"/>
                          <w:ind w:left="235"/>
                          <w:rPr>
                            <w:sz w:val="20"/>
                          </w:rPr>
                        </w:pPr>
                        <w:r>
                          <w:rPr>
                            <w:sz w:val="20"/>
                          </w:rPr>
                          <w:t>53</w:t>
                        </w:r>
                      </w:p>
                    </w:tc>
                    <w:tc>
                      <w:tcPr>
                        <w:tcW w:w="827" w:type="dxa"/>
                      </w:tcPr>
                      <w:p w:rsidR="00471A3E" w:rsidRDefault="00E1785D">
                        <w:pPr>
                          <w:pStyle w:val="TableParagraph"/>
                          <w:ind w:left="366"/>
                          <w:rPr>
                            <w:sz w:val="20"/>
                          </w:rPr>
                        </w:pPr>
                        <w:r>
                          <w:rPr>
                            <w:sz w:val="20"/>
                          </w:rPr>
                          <w:t>0,08</w:t>
                        </w:r>
                      </w:p>
                    </w:tc>
                    <w:tc>
                      <w:tcPr>
                        <w:tcW w:w="667" w:type="dxa"/>
                      </w:tcPr>
                      <w:p w:rsidR="00471A3E" w:rsidRDefault="00E1785D">
                        <w:pPr>
                          <w:pStyle w:val="TableParagraph"/>
                          <w:ind w:left="106"/>
                          <w:rPr>
                            <w:sz w:val="20"/>
                          </w:rPr>
                        </w:pPr>
                        <w:r>
                          <w:rPr>
                            <w:sz w:val="20"/>
                          </w:rPr>
                          <w:t>73,36</w:t>
                        </w:r>
                      </w:p>
                    </w:tc>
                    <w:tc>
                      <w:tcPr>
                        <w:tcW w:w="667" w:type="dxa"/>
                      </w:tcPr>
                      <w:p w:rsidR="00471A3E" w:rsidRDefault="00E1785D">
                        <w:pPr>
                          <w:pStyle w:val="TableParagraph"/>
                          <w:ind w:left="104"/>
                          <w:rPr>
                            <w:sz w:val="20"/>
                          </w:rPr>
                        </w:pPr>
                        <w:r>
                          <w:rPr>
                            <w:sz w:val="20"/>
                          </w:rPr>
                          <w:t>21,56</w:t>
                        </w:r>
                      </w:p>
                    </w:tc>
                    <w:tc>
                      <w:tcPr>
                        <w:tcW w:w="948" w:type="dxa"/>
                      </w:tcPr>
                      <w:p w:rsidR="00471A3E" w:rsidRDefault="00E1785D">
                        <w:pPr>
                          <w:pStyle w:val="TableParagraph"/>
                          <w:ind w:left="297"/>
                          <w:rPr>
                            <w:sz w:val="20"/>
                          </w:rPr>
                        </w:pPr>
                        <w:r>
                          <w:rPr>
                            <w:sz w:val="20"/>
                          </w:rPr>
                          <w:t>0,22</w:t>
                        </w:r>
                      </w:p>
                    </w:tc>
                    <w:tc>
                      <w:tcPr>
                        <w:tcW w:w="602" w:type="dxa"/>
                      </w:tcPr>
                      <w:p w:rsidR="00471A3E" w:rsidRDefault="00E1785D">
                        <w:pPr>
                          <w:pStyle w:val="TableParagraph"/>
                          <w:ind w:left="194"/>
                          <w:rPr>
                            <w:sz w:val="20"/>
                          </w:rPr>
                        </w:pPr>
                        <w:r>
                          <w:rPr>
                            <w:sz w:val="20"/>
                          </w:rPr>
                          <w:t>49</w:t>
                        </w:r>
                      </w:p>
                    </w:tc>
                  </w:tr>
                  <w:tr w:rsidR="00471A3E">
                    <w:trPr>
                      <w:trHeight w:val="230"/>
                    </w:trPr>
                    <w:tc>
                      <w:tcPr>
                        <w:tcW w:w="895" w:type="dxa"/>
                      </w:tcPr>
                      <w:p w:rsidR="00471A3E" w:rsidRDefault="00E1785D">
                        <w:pPr>
                          <w:pStyle w:val="TableParagraph"/>
                          <w:tabs>
                            <w:tab w:val="left" w:pos="389"/>
                            <w:tab w:val="left" w:pos="1130"/>
                          </w:tabs>
                          <w:spacing w:line="210" w:lineRule="exact"/>
                          <w:ind w:left="0" w:right="-245"/>
                          <w:jc w:val="center"/>
                          <w:rPr>
                            <w:sz w:val="20"/>
                          </w:rPr>
                        </w:pPr>
                        <w:r>
                          <w:rPr>
                            <w:w w:val="99"/>
                            <w:sz w:val="20"/>
                            <w:u w:val="single"/>
                          </w:rPr>
                          <w:t xml:space="preserve"> </w:t>
                        </w:r>
                        <w:r>
                          <w:rPr>
                            <w:sz w:val="20"/>
                            <w:u w:val="single"/>
                          </w:rPr>
                          <w:tab/>
                          <w:t>3,2</w:t>
                        </w:r>
                        <w:r>
                          <w:rPr>
                            <w:sz w:val="20"/>
                            <w:u w:val="single"/>
                          </w:rPr>
                          <w:tab/>
                        </w:r>
                      </w:p>
                    </w:tc>
                    <w:tc>
                      <w:tcPr>
                        <w:tcW w:w="908" w:type="dxa"/>
                      </w:tcPr>
                      <w:p w:rsidR="00471A3E" w:rsidRDefault="00E1785D">
                        <w:pPr>
                          <w:pStyle w:val="TableParagraph"/>
                          <w:tabs>
                            <w:tab w:val="left" w:pos="1274"/>
                          </w:tabs>
                          <w:spacing w:line="210" w:lineRule="exact"/>
                          <w:ind w:left="235" w:right="-375"/>
                          <w:rPr>
                            <w:sz w:val="20"/>
                          </w:rPr>
                        </w:pPr>
                        <w:r>
                          <w:rPr>
                            <w:sz w:val="20"/>
                            <w:u w:val="single"/>
                          </w:rPr>
                          <w:t>53</w:t>
                        </w:r>
                        <w:r>
                          <w:rPr>
                            <w:sz w:val="20"/>
                            <w:u w:val="single"/>
                          </w:rPr>
                          <w:tab/>
                        </w:r>
                      </w:p>
                    </w:tc>
                    <w:tc>
                      <w:tcPr>
                        <w:tcW w:w="827" w:type="dxa"/>
                      </w:tcPr>
                      <w:p w:rsidR="00471A3E" w:rsidRDefault="00E1785D">
                        <w:pPr>
                          <w:pStyle w:val="TableParagraph"/>
                          <w:tabs>
                            <w:tab w:val="left" w:pos="933"/>
                          </w:tabs>
                          <w:spacing w:line="210" w:lineRule="exact"/>
                          <w:ind w:left="366" w:right="-116"/>
                          <w:rPr>
                            <w:sz w:val="20"/>
                          </w:rPr>
                        </w:pPr>
                        <w:r>
                          <w:rPr>
                            <w:sz w:val="20"/>
                            <w:u w:val="single"/>
                          </w:rPr>
                          <w:t>0,06</w:t>
                        </w:r>
                        <w:r>
                          <w:rPr>
                            <w:sz w:val="20"/>
                            <w:u w:val="single"/>
                          </w:rPr>
                          <w:tab/>
                        </w:r>
                      </w:p>
                    </w:tc>
                    <w:tc>
                      <w:tcPr>
                        <w:tcW w:w="667" w:type="dxa"/>
                      </w:tcPr>
                      <w:p w:rsidR="00471A3E" w:rsidRDefault="00E1785D">
                        <w:pPr>
                          <w:pStyle w:val="TableParagraph"/>
                          <w:tabs>
                            <w:tab w:val="left" w:pos="771"/>
                          </w:tabs>
                          <w:spacing w:line="210" w:lineRule="exact"/>
                          <w:ind w:left="106" w:right="-116"/>
                          <w:rPr>
                            <w:sz w:val="20"/>
                          </w:rPr>
                        </w:pPr>
                        <w:r>
                          <w:rPr>
                            <w:sz w:val="20"/>
                            <w:u w:val="single"/>
                          </w:rPr>
                          <w:t>64,47</w:t>
                        </w:r>
                        <w:r>
                          <w:rPr>
                            <w:sz w:val="20"/>
                            <w:u w:val="single"/>
                          </w:rPr>
                          <w:tab/>
                        </w:r>
                      </w:p>
                    </w:tc>
                    <w:tc>
                      <w:tcPr>
                        <w:tcW w:w="667" w:type="dxa"/>
                      </w:tcPr>
                      <w:p w:rsidR="00471A3E" w:rsidRDefault="00E1785D">
                        <w:pPr>
                          <w:pStyle w:val="TableParagraph"/>
                          <w:tabs>
                            <w:tab w:val="left" w:pos="963"/>
                          </w:tabs>
                          <w:spacing w:line="210" w:lineRule="exact"/>
                          <w:ind w:left="104" w:right="-303"/>
                          <w:rPr>
                            <w:sz w:val="20"/>
                          </w:rPr>
                        </w:pPr>
                        <w:r>
                          <w:rPr>
                            <w:sz w:val="20"/>
                            <w:u w:val="single"/>
                          </w:rPr>
                          <w:t>19,33</w:t>
                        </w:r>
                        <w:r>
                          <w:rPr>
                            <w:sz w:val="20"/>
                            <w:u w:val="single"/>
                          </w:rPr>
                          <w:tab/>
                        </w:r>
                      </w:p>
                    </w:tc>
                    <w:tc>
                      <w:tcPr>
                        <w:tcW w:w="948" w:type="dxa"/>
                      </w:tcPr>
                      <w:p w:rsidR="00471A3E" w:rsidRDefault="00E1785D">
                        <w:pPr>
                          <w:pStyle w:val="TableParagraph"/>
                          <w:tabs>
                            <w:tab w:val="left" w:pos="1142"/>
                          </w:tabs>
                          <w:spacing w:line="210" w:lineRule="exact"/>
                          <w:ind w:left="297" w:right="-202"/>
                          <w:rPr>
                            <w:sz w:val="20"/>
                          </w:rPr>
                        </w:pPr>
                        <w:r>
                          <w:rPr>
                            <w:sz w:val="20"/>
                            <w:u w:val="single"/>
                          </w:rPr>
                          <w:t>0,10</w:t>
                        </w:r>
                        <w:r>
                          <w:rPr>
                            <w:sz w:val="20"/>
                            <w:u w:val="single"/>
                          </w:rPr>
                          <w:tab/>
                        </w:r>
                      </w:p>
                    </w:tc>
                    <w:tc>
                      <w:tcPr>
                        <w:tcW w:w="602" w:type="dxa"/>
                      </w:tcPr>
                      <w:p w:rsidR="00471A3E" w:rsidRDefault="00E1785D">
                        <w:pPr>
                          <w:pStyle w:val="TableParagraph"/>
                          <w:tabs>
                            <w:tab w:val="left" w:pos="597"/>
                          </w:tabs>
                          <w:spacing w:line="210" w:lineRule="exact"/>
                          <w:ind w:left="194"/>
                          <w:rPr>
                            <w:sz w:val="20"/>
                          </w:rPr>
                        </w:pPr>
                        <w:r>
                          <w:rPr>
                            <w:sz w:val="20"/>
                            <w:u w:val="single"/>
                          </w:rPr>
                          <w:t>44</w:t>
                        </w:r>
                        <w:r>
                          <w:rPr>
                            <w:sz w:val="20"/>
                            <w:u w:val="single"/>
                          </w:rPr>
                          <w:tab/>
                        </w:r>
                      </w:p>
                    </w:tc>
                  </w:tr>
                </w:tbl>
                <w:p w:rsidR="00471A3E" w:rsidRDefault="00471A3E">
                  <w:pPr>
                    <w:pStyle w:val="BodyText"/>
                  </w:pPr>
                </w:p>
              </w:txbxContent>
            </v:textbox>
            <w10:wrap anchorx="page"/>
          </v:shape>
        </w:pict>
      </w:r>
      <w:r>
        <w:t>Table 4. Recapitulations of the single column ultimit load</w:t>
      </w: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spacing w:before="1"/>
        <w:rPr>
          <w:sz w:val="21"/>
        </w:rPr>
      </w:pPr>
    </w:p>
    <w:p w:rsidR="00471A3E" w:rsidRDefault="00E1785D">
      <w:pPr>
        <w:pStyle w:val="BodyText"/>
        <w:ind w:left="200" w:right="38" w:firstLine="566"/>
        <w:jc w:val="both"/>
      </w:pPr>
      <w:r>
        <w:t>Based on Figure 5 the length of soil column affects the bearing capacity of soft soil. From the research</w:t>
      </w:r>
      <w:r>
        <w:rPr>
          <w:spacing w:val="-39"/>
        </w:rPr>
        <w:t xml:space="preserve"> </w:t>
      </w:r>
      <w:r>
        <w:t>results, the longer the column, the lower the bearing capacity of the soil. Decrease in bearing capacity obtained from this research because compacting</w:t>
      </w:r>
      <w:r>
        <w:t xml:space="preserve"> at the end of the column so that the greater the vertical load given to the column can make the column become fractured resulting in decreased bearing capacity. The decrease can also be caused by a column that cannot withstand the shear force</w:t>
      </w:r>
      <w:r>
        <w:rPr>
          <w:spacing w:val="23"/>
        </w:rPr>
        <w:t xml:space="preserve"> </w:t>
      </w:r>
      <w:r>
        <w:t>obtained</w:t>
      </w:r>
    </w:p>
    <w:p w:rsidR="00471A3E" w:rsidRDefault="00E1785D">
      <w:pPr>
        <w:spacing w:before="75"/>
        <w:ind w:left="2127"/>
        <w:rPr>
          <w:rFonts w:ascii="Calibri"/>
          <w:sz w:val="18"/>
        </w:rPr>
      </w:pPr>
      <w:r>
        <w:br w:type="column"/>
      </w:r>
      <w:r>
        <w:rPr>
          <w:rFonts w:ascii="Calibri"/>
          <w:sz w:val="18"/>
        </w:rPr>
        <w:t>SO</w:t>
      </w:r>
      <w:r>
        <w:rPr>
          <w:rFonts w:ascii="Calibri"/>
          <w:sz w:val="18"/>
        </w:rPr>
        <w:t>IL COLUMN VARIATIONS</w:t>
      </w:r>
    </w:p>
    <w:p w:rsidR="00471A3E" w:rsidRDefault="00471A3E">
      <w:pPr>
        <w:pStyle w:val="BodyText"/>
        <w:spacing w:before="12"/>
        <w:rPr>
          <w:rFonts w:ascii="Calibri"/>
          <w:sz w:val="19"/>
        </w:rPr>
      </w:pPr>
    </w:p>
    <w:p w:rsidR="00471A3E" w:rsidRDefault="00E1785D">
      <w:pPr>
        <w:pStyle w:val="BodyText"/>
        <w:ind w:left="1671" w:right="350" w:hanging="1450"/>
      </w:pPr>
      <w:r>
        <w:pict>
          <v:group id="_x0000_s1055" style="position:absolute;left:0;text-align:left;margin-left:317.5pt;margin-top:37.85pt;width:251.9pt;height:138.05pt;z-index:251677696;mso-position-horizontal-relative:page" coordorigin="6350,757" coordsize="5038,2761">
            <v:rect id="_x0000_s1071" style="position:absolute;left:7567;top:1647;width:480;height:780" fillcolor="#8eb4e2" stroked="f"/>
            <v:rect id="_x0000_s1070" style="position:absolute;left:7567;top:1647;width:480;height:780" filled="f" strokecolor="#4d7db8"/>
            <v:rect id="_x0000_s1069" style="position:absolute;left:8527;top:1498;width:478;height:930" fillcolor="#fbd4b5" stroked="f"/>
            <v:rect id="_x0000_s1068" style="position:absolute;left:8527;top:1498;width:478;height:930" filled="f" strokecolor="#4d7db8"/>
            <v:rect id="_x0000_s1067" style="position:absolute;left:9484;top:1368;width:478;height:1059" fillcolor="#fbd4b5" stroked="f"/>
            <v:rect id="_x0000_s1066" style="position:absolute;left:9484;top:1368;width:478;height:1059" filled="f" strokecolor="#4d7db8"/>
            <v:rect id="_x0000_s1065" style="position:absolute;left:10442;top:1337;width:480;height:1091" fillcolor="#fbd4b5" stroked="f"/>
            <v:rect id="_x0000_s1064" style="position:absolute;left:10442;top:1337;width:480;height:1091" filled="f" strokecolor="#4d7db8"/>
            <v:line id="_x0000_s1063" style="position:absolute" from="7328,2427" to="11161,2427" strokecolor="#d9d9d9"/>
            <v:rect id="_x0000_s1062" style="position:absolute;left:6358;top:764;width:5023;height:2746" filled="f" strokecolor="#d9d9d9"/>
            <v:shape id="_x0000_s1061" type="#_x0000_t202" style="position:absolute;left:7434;top:2578;width:3606;height:680" filled="f" stroked="f">
              <v:textbox inset="0,0,0,0">
                <w:txbxContent>
                  <w:p w:rsidR="00471A3E" w:rsidRDefault="00E1785D">
                    <w:pPr>
                      <w:tabs>
                        <w:tab w:val="left" w:pos="765"/>
                        <w:tab w:val="left" w:pos="2682"/>
                      </w:tabs>
                      <w:spacing w:line="183" w:lineRule="exact"/>
                      <w:ind w:right="18"/>
                      <w:jc w:val="right"/>
                      <w:rPr>
                        <w:rFonts w:ascii="Calibri"/>
                        <w:sz w:val="18"/>
                      </w:rPr>
                    </w:pPr>
                    <w:r>
                      <w:rPr>
                        <w:rFonts w:ascii="Calibri"/>
                        <w:sz w:val="18"/>
                      </w:rPr>
                      <w:t>Tanpa</w:t>
                    </w:r>
                    <w:r>
                      <w:rPr>
                        <w:rFonts w:ascii="Calibri"/>
                        <w:sz w:val="18"/>
                      </w:rPr>
                      <w:tab/>
                      <w:t>d = 3,2 cm     d =</w:t>
                    </w:r>
                    <w:r>
                      <w:rPr>
                        <w:rFonts w:ascii="Calibri"/>
                        <w:spacing w:val="-22"/>
                        <w:sz w:val="18"/>
                      </w:rPr>
                      <w:t xml:space="preserve"> </w:t>
                    </w:r>
                    <w:r>
                      <w:rPr>
                        <w:rFonts w:ascii="Calibri"/>
                        <w:sz w:val="18"/>
                      </w:rPr>
                      <w:t>4,2</w:t>
                    </w:r>
                    <w:r>
                      <w:rPr>
                        <w:rFonts w:ascii="Calibri"/>
                        <w:spacing w:val="-1"/>
                        <w:sz w:val="18"/>
                      </w:rPr>
                      <w:t xml:space="preserve"> </w:t>
                    </w:r>
                    <w:r>
                      <w:rPr>
                        <w:rFonts w:ascii="Calibri"/>
                        <w:sz w:val="18"/>
                      </w:rPr>
                      <w:t>cm</w:t>
                    </w:r>
                    <w:r>
                      <w:rPr>
                        <w:rFonts w:ascii="Calibri"/>
                        <w:sz w:val="18"/>
                      </w:rPr>
                      <w:tab/>
                      <w:t>d = 4,8</w:t>
                    </w:r>
                    <w:r>
                      <w:rPr>
                        <w:rFonts w:ascii="Calibri"/>
                        <w:spacing w:val="-2"/>
                        <w:sz w:val="18"/>
                      </w:rPr>
                      <w:t xml:space="preserve"> </w:t>
                    </w:r>
                    <w:r>
                      <w:rPr>
                        <w:rFonts w:ascii="Calibri"/>
                        <w:sz w:val="18"/>
                      </w:rPr>
                      <w:t>cm</w:t>
                    </w:r>
                  </w:p>
                  <w:p w:rsidR="00471A3E" w:rsidRDefault="00E1785D">
                    <w:pPr>
                      <w:tabs>
                        <w:tab w:val="left" w:pos="1865"/>
                        <w:tab w:val="left" w:pos="2844"/>
                      </w:tabs>
                      <w:ind w:right="29"/>
                      <w:jc w:val="right"/>
                      <w:rPr>
                        <w:rFonts w:ascii="Calibri"/>
                        <w:sz w:val="18"/>
                      </w:rPr>
                    </w:pPr>
                    <w:r>
                      <w:rPr>
                        <w:rFonts w:ascii="Calibri"/>
                        <w:sz w:val="18"/>
                      </w:rPr>
                      <w:t>Perkuatan     d/L</w:t>
                    </w:r>
                    <w:r>
                      <w:rPr>
                        <w:rFonts w:ascii="Calibri"/>
                        <w:spacing w:val="-26"/>
                        <w:sz w:val="18"/>
                      </w:rPr>
                      <w:t xml:space="preserve"> </w:t>
                    </w:r>
                    <w:r>
                      <w:rPr>
                        <w:rFonts w:ascii="Calibri"/>
                        <w:sz w:val="18"/>
                      </w:rPr>
                      <w:t>=</w:t>
                    </w:r>
                    <w:r>
                      <w:rPr>
                        <w:rFonts w:ascii="Calibri"/>
                        <w:spacing w:val="-2"/>
                        <w:sz w:val="18"/>
                      </w:rPr>
                      <w:t xml:space="preserve"> </w:t>
                    </w:r>
                    <w:r>
                      <w:rPr>
                        <w:rFonts w:ascii="Calibri"/>
                        <w:sz w:val="18"/>
                      </w:rPr>
                      <w:t>0,06</w:t>
                    </w:r>
                    <w:r>
                      <w:rPr>
                        <w:rFonts w:ascii="Calibri"/>
                        <w:sz w:val="18"/>
                      </w:rPr>
                      <w:tab/>
                      <w:t>d/L</w:t>
                    </w:r>
                    <w:r>
                      <w:rPr>
                        <w:rFonts w:ascii="Calibri"/>
                        <w:spacing w:val="1"/>
                        <w:sz w:val="18"/>
                      </w:rPr>
                      <w:t xml:space="preserve"> </w:t>
                    </w:r>
                    <w:r>
                      <w:rPr>
                        <w:rFonts w:ascii="Calibri"/>
                        <w:sz w:val="18"/>
                      </w:rPr>
                      <w:t>=</w:t>
                    </w:r>
                    <w:r>
                      <w:rPr>
                        <w:rFonts w:ascii="Calibri"/>
                        <w:spacing w:val="-1"/>
                        <w:sz w:val="18"/>
                      </w:rPr>
                      <w:t xml:space="preserve"> </w:t>
                    </w:r>
                    <w:r>
                      <w:rPr>
                        <w:rFonts w:ascii="Calibri"/>
                        <w:sz w:val="18"/>
                      </w:rPr>
                      <w:t>0,08</w:t>
                    </w:r>
                    <w:r>
                      <w:rPr>
                        <w:rFonts w:ascii="Calibri"/>
                        <w:sz w:val="18"/>
                      </w:rPr>
                      <w:tab/>
                      <w:t>d/L =</w:t>
                    </w:r>
                    <w:r>
                      <w:rPr>
                        <w:rFonts w:ascii="Calibri"/>
                        <w:spacing w:val="-1"/>
                        <w:sz w:val="18"/>
                      </w:rPr>
                      <w:t xml:space="preserve"> </w:t>
                    </w:r>
                    <w:r>
                      <w:rPr>
                        <w:rFonts w:ascii="Calibri"/>
                        <w:spacing w:val="-4"/>
                        <w:sz w:val="18"/>
                      </w:rPr>
                      <w:t>0,09</w:t>
                    </w:r>
                  </w:p>
                  <w:p w:rsidR="00471A3E" w:rsidRDefault="00E1785D">
                    <w:pPr>
                      <w:spacing w:before="60" w:line="216" w:lineRule="exact"/>
                      <w:ind w:left="818"/>
                      <w:rPr>
                        <w:rFonts w:ascii="Calibri"/>
                        <w:sz w:val="18"/>
                      </w:rPr>
                    </w:pPr>
                    <w:r>
                      <w:rPr>
                        <w:rFonts w:ascii="Calibri"/>
                        <w:sz w:val="18"/>
                      </w:rPr>
                      <w:t>SOIL COLUMN VARIATIONS</w:t>
                    </w:r>
                  </w:p>
                </w:txbxContent>
              </v:textbox>
            </v:shape>
            <v:shape id="_x0000_s1060" type="#_x0000_t202" style="position:absolute;left:7604;top:1774;width:430;height:180" filled="f" stroked="f">
              <v:textbox inset="0,0,0,0">
                <w:txbxContent>
                  <w:p w:rsidR="00471A3E" w:rsidRDefault="00E1785D">
                    <w:pPr>
                      <w:spacing w:line="180" w:lineRule="exact"/>
                      <w:rPr>
                        <w:rFonts w:ascii="Calibri"/>
                        <w:sz w:val="18"/>
                      </w:rPr>
                    </w:pPr>
                    <w:r>
                      <w:rPr>
                        <w:rFonts w:ascii="Calibri"/>
                        <w:sz w:val="18"/>
                      </w:rPr>
                      <w:t>54,03</w:t>
                    </w:r>
                  </w:p>
                </w:txbxContent>
              </v:textbox>
            </v:shape>
            <v:shape id="_x0000_s1059" type="#_x0000_t202" style="position:absolute;left:9521;top:1496;width:430;height:180" filled="f" stroked="f">
              <v:textbox inset="0,0,0,0">
                <w:txbxContent>
                  <w:p w:rsidR="00471A3E" w:rsidRDefault="00E1785D">
                    <w:pPr>
                      <w:spacing w:line="180" w:lineRule="exact"/>
                      <w:rPr>
                        <w:rFonts w:ascii="Calibri"/>
                        <w:sz w:val="18"/>
                      </w:rPr>
                    </w:pPr>
                    <w:r>
                      <w:rPr>
                        <w:rFonts w:ascii="Calibri"/>
                        <w:sz w:val="18"/>
                      </w:rPr>
                      <w:t>73,36</w:t>
                    </w:r>
                  </w:p>
                </w:txbxContent>
              </v:textbox>
            </v:shape>
            <v:shape id="_x0000_s1058" type="#_x0000_t202" style="position:absolute;left:8562;top:1624;width:430;height:180" filled="f" stroked="f">
              <v:textbox inset="0,0,0,0">
                <w:txbxContent>
                  <w:p w:rsidR="00471A3E" w:rsidRDefault="00E1785D">
                    <w:pPr>
                      <w:spacing w:line="180" w:lineRule="exact"/>
                      <w:rPr>
                        <w:rFonts w:ascii="Calibri"/>
                        <w:sz w:val="18"/>
                      </w:rPr>
                    </w:pPr>
                    <w:r>
                      <w:rPr>
                        <w:rFonts w:ascii="Calibri"/>
                        <w:sz w:val="18"/>
                      </w:rPr>
                      <w:t>64,47</w:t>
                    </w:r>
                  </w:p>
                </w:txbxContent>
              </v:textbox>
            </v:shape>
            <v:shape id="_x0000_s1057" type="#_x0000_t202" style="position:absolute;left:10479;top:1463;width:430;height:180" filled="f" stroked="f">
              <v:textbox inset="0,0,0,0">
                <w:txbxContent>
                  <w:p w:rsidR="00471A3E" w:rsidRDefault="00E1785D">
                    <w:pPr>
                      <w:spacing w:line="180" w:lineRule="exact"/>
                      <w:rPr>
                        <w:rFonts w:ascii="Calibri"/>
                        <w:sz w:val="18"/>
                      </w:rPr>
                    </w:pPr>
                    <w:r>
                      <w:rPr>
                        <w:rFonts w:ascii="Calibri"/>
                        <w:sz w:val="18"/>
                      </w:rPr>
                      <w:t>75,58</w:t>
                    </w:r>
                  </w:p>
                </w:txbxContent>
              </v:textbox>
            </v:shape>
            <v:shape id="_x0000_s1056" type="#_x0000_t202" style="position:absolute;left:6889;top:901;width:294;height:1623" filled="f" stroked="f">
              <v:textbox inset="0,0,0,0">
                <w:txbxContent>
                  <w:p w:rsidR="00471A3E" w:rsidRDefault="00E1785D">
                    <w:pPr>
                      <w:spacing w:line="183" w:lineRule="exact"/>
                      <w:rPr>
                        <w:rFonts w:ascii="Calibri"/>
                        <w:sz w:val="18"/>
                      </w:rPr>
                    </w:pPr>
                    <w:r>
                      <w:rPr>
                        <w:rFonts w:ascii="Calibri"/>
                        <w:sz w:val="18"/>
                      </w:rPr>
                      <w:t>100</w:t>
                    </w:r>
                  </w:p>
                  <w:p w:rsidR="00471A3E" w:rsidRDefault="00E1785D">
                    <w:pPr>
                      <w:spacing w:before="68"/>
                      <w:ind w:left="91"/>
                      <w:rPr>
                        <w:rFonts w:ascii="Calibri"/>
                        <w:sz w:val="18"/>
                      </w:rPr>
                    </w:pPr>
                    <w:r>
                      <w:rPr>
                        <w:rFonts w:ascii="Calibri"/>
                        <w:sz w:val="18"/>
                      </w:rPr>
                      <w:t>80</w:t>
                    </w:r>
                  </w:p>
                  <w:p w:rsidR="00471A3E" w:rsidRDefault="00E1785D">
                    <w:pPr>
                      <w:spacing w:before="69"/>
                      <w:ind w:left="91"/>
                      <w:rPr>
                        <w:rFonts w:ascii="Calibri"/>
                        <w:sz w:val="18"/>
                      </w:rPr>
                    </w:pPr>
                    <w:r>
                      <w:rPr>
                        <w:rFonts w:ascii="Calibri"/>
                        <w:sz w:val="18"/>
                      </w:rPr>
                      <w:t>60</w:t>
                    </w:r>
                  </w:p>
                  <w:p w:rsidR="00471A3E" w:rsidRDefault="00E1785D">
                    <w:pPr>
                      <w:spacing w:before="69"/>
                      <w:ind w:left="91"/>
                      <w:rPr>
                        <w:rFonts w:ascii="Calibri"/>
                        <w:sz w:val="18"/>
                      </w:rPr>
                    </w:pPr>
                    <w:r>
                      <w:rPr>
                        <w:rFonts w:ascii="Calibri"/>
                        <w:sz w:val="18"/>
                      </w:rPr>
                      <w:t>40</w:t>
                    </w:r>
                  </w:p>
                  <w:p w:rsidR="00471A3E" w:rsidRDefault="00E1785D">
                    <w:pPr>
                      <w:spacing w:before="69"/>
                      <w:ind w:left="91"/>
                      <w:rPr>
                        <w:rFonts w:ascii="Calibri"/>
                        <w:sz w:val="18"/>
                      </w:rPr>
                    </w:pPr>
                    <w:r>
                      <w:rPr>
                        <w:rFonts w:ascii="Calibri"/>
                        <w:sz w:val="18"/>
                      </w:rPr>
                      <w:t>20</w:t>
                    </w:r>
                  </w:p>
                  <w:p w:rsidR="00471A3E" w:rsidRDefault="00E1785D">
                    <w:pPr>
                      <w:spacing w:before="69" w:line="216" w:lineRule="exact"/>
                      <w:ind w:left="182"/>
                      <w:rPr>
                        <w:rFonts w:ascii="Calibri"/>
                        <w:sz w:val="18"/>
                      </w:rPr>
                    </w:pPr>
                    <w:r>
                      <w:rPr>
                        <w:rFonts w:ascii="Calibri"/>
                        <w:sz w:val="18"/>
                      </w:rPr>
                      <w:t>0</w:t>
                    </w:r>
                  </w:p>
                </w:txbxContent>
              </v:textbox>
            </v:shape>
            <w10:wrap anchorx="page"/>
          </v:group>
        </w:pict>
      </w:r>
      <w:r>
        <w:pict>
          <v:shape id="_x0000_s1054" type="#_x0000_t202" style="position:absolute;left:0;text-align:left;margin-left:331.25pt;margin-top:63.4pt;width:11pt;height:44.1pt;z-index:251678720;mso-position-horizontal-relative:page" filled="f" stroked="f">
            <v:textbox style="layout-flow:vertical;mso-layout-flow-alt:bottom-to-top" inset="0,0,0,0">
              <w:txbxContent>
                <w:p w:rsidR="00471A3E" w:rsidRDefault="00E1785D">
                  <w:pPr>
                    <w:spacing w:line="203" w:lineRule="exact"/>
                    <w:ind w:left="20"/>
                    <w:rPr>
                      <w:rFonts w:ascii="Calibri"/>
                      <w:sz w:val="18"/>
                    </w:rPr>
                  </w:pPr>
                  <w:r>
                    <w:rPr>
                      <w:rFonts w:ascii="Calibri"/>
                      <w:sz w:val="18"/>
                    </w:rPr>
                    <w:t>QULT (KPA)</w:t>
                  </w:r>
                </w:p>
              </w:txbxContent>
            </v:textbox>
            <w10:wrap anchorx="page"/>
          </v:shape>
        </w:pict>
      </w:r>
      <w:r>
        <w:t>Figure 3. Diagram of bearing capacity of a single column with a fixed diameter = 3.2 cm</w:t>
      </w: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rPr>
          <w:sz w:val="24"/>
        </w:rPr>
      </w:pPr>
    </w:p>
    <w:p w:rsidR="00471A3E" w:rsidRDefault="00471A3E">
      <w:pPr>
        <w:pStyle w:val="BodyText"/>
        <w:spacing w:before="10"/>
        <w:rPr>
          <w:sz w:val="18"/>
        </w:rPr>
      </w:pPr>
    </w:p>
    <w:p w:rsidR="00471A3E" w:rsidRDefault="00E1785D">
      <w:pPr>
        <w:pStyle w:val="BodyText"/>
        <w:spacing w:line="252" w:lineRule="exact"/>
        <w:ind w:left="221"/>
        <w:jc w:val="both"/>
      </w:pPr>
      <w:r>
        <w:t>Figure 4. Diagram of bearing capacity of a single column</w:t>
      </w:r>
    </w:p>
    <w:p w:rsidR="00471A3E" w:rsidRDefault="00E1785D">
      <w:pPr>
        <w:pStyle w:val="BodyText"/>
        <w:spacing w:line="252" w:lineRule="exact"/>
        <w:ind w:left="1781"/>
      </w:pPr>
      <w:r>
        <w:t>with a fixed length of 53 cm</w:t>
      </w:r>
    </w:p>
    <w:p w:rsidR="00471A3E" w:rsidRDefault="00471A3E">
      <w:pPr>
        <w:pStyle w:val="BodyText"/>
        <w:spacing w:before="3"/>
      </w:pPr>
    </w:p>
    <w:p w:rsidR="00471A3E" w:rsidRDefault="00E1785D">
      <w:pPr>
        <w:pStyle w:val="BodyText"/>
        <w:ind w:left="200" w:right="221"/>
        <w:jc w:val="both"/>
      </w:pPr>
      <w:r>
        <w:t>from a given load. So this research is different With the researched by [10] showed that with the increasing length of the column the value of the decline decreases so that the bearing capacity increases.</w:t>
      </w:r>
    </w:p>
    <w:p w:rsidR="00471A3E" w:rsidRDefault="00E1785D">
      <w:pPr>
        <w:pStyle w:val="BodyText"/>
        <w:spacing w:before="1"/>
        <w:ind w:left="308" w:right="217" w:firstLine="566"/>
        <w:jc w:val="both"/>
      </w:pPr>
      <w:r>
        <w:t>Based on Table 4 it can be seen that there was a de</w:t>
      </w:r>
      <w:r>
        <w:t>crease</w:t>
      </w:r>
      <w:r>
        <w:rPr>
          <w:spacing w:val="-12"/>
        </w:rPr>
        <w:t xml:space="preserve"> </w:t>
      </w:r>
      <w:r>
        <w:t>in</w:t>
      </w:r>
      <w:r>
        <w:rPr>
          <w:spacing w:val="-13"/>
        </w:rPr>
        <w:t xml:space="preserve"> </w:t>
      </w:r>
      <w:r>
        <w:t>the</w:t>
      </w:r>
      <w:r>
        <w:rPr>
          <w:spacing w:val="-12"/>
        </w:rPr>
        <w:t xml:space="preserve"> </w:t>
      </w:r>
      <w:r>
        <w:t>value</w:t>
      </w:r>
      <w:r>
        <w:rPr>
          <w:spacing w:val="-10"/>
        </w:rPr>
        <w:t xml:space="preserve"> </w:t>
      </w:r>
      <w:r>
        <w:t>of</w:t>
      </w:r>
      <w:r>
        <w:rPr>
          <w:spacing w:val="-13"/>
        </w:rPr>
        <w:t xml:space="preserve"> </w:t>
      </w:r>
      <w:r>
        <w:t>the</w:t>
      </w:r>
      <w:r>
        <w:rPr>
          <w:spacing w:val="-15"/>
        </w:rPr>
        <w:t xml:space="preserve"> </w:t>
      </w:r>
      <w:r>
        <w:t>single</w:t>
      </w:r>
      <w:r>
        <w:rPr>
          <w:spacing w:val="-14"/>
        </w:rPr>
        <w:t xml:space="preserve"> </w:t>
      </w:r>
      <w:r>
        <w:t>column</w:t>
      </w:r>
      <w:r>
        <w:rPr>
          <w:spacing w:val="-11"/>
        </w:rPr>
        <w:t xml:space="preserve"> </w:t>
      </w:r>
      <w:r>
        <w:t>ultimit</w:t>
      </w:r>
      <w:r>
        <w:rPr>
          <w:spacing w:val="-11"/>
        </w:rPr>
        <w:t xml:space="preserve"> </w:t>
      </w:r>
      <w:r>
        <w:t>load</w:t>
      </w:r>
      <w:r>
        <w:rPr>
          <w:spacing w:val="-14"/>
        </w:rPr>
        <w:t xml:space="preserve"> </w:t>
      </w:r>
      <w:r>
        <w:t>(Pu) directly proportional to the increase in soil column</w:t>
      </w:r>
      <w:r>
        <w:rPr>
          <w:spacing w:val="-35"/>
        </w:rPr>
        <w:t xml:space="preserve"> </w:t>
      </w:r>
      <w:r>
        <w:t>length. While the greater the diameter of the soil column, the increase in the value of the single column ultimate load (Pu). The decrease and increase were the same as those shown</w:t>
      </w:r>
      <w:r>
        <w:rPr>
          <w:spacing w:val="-12"/>
        </w:rPr>
        <w:t xml:space="preserve"> </w:t>
      </w:r>
      <w:r>
        <w:t>by</w:t>
      </w:r>
      <w:r>
        <w:rPr>
          <w:spacing w:val="-13"/>
        </w:rPr>
        <w:t xml:space="preserve"> </w:t>
      </w:r>
      <w:r>
        <w:t>the</w:t>
      </w:r>
      <w:r>
        <w:rPr>
          <w:spacing w:val="-13"/>
        </w:rPr>
        <w:t xml:space="preserve"> </w:t>
      </w:r>
      <w:r>
        <w:t>results</w:t>
      </w:r>
      <w:r>
        <w:rPr>
          <w:spacing w:val="-11"/>
        </w:rPr>
        <w:t xml:space="preserve"> </w:t>
      </w:r>
      <w:r>
        <w:t>of</w:t>
      </w:r>
      <w:r>
        <w:rPr>
          <w:spacing w:val="-13"/>
        </w:rPr>
        <w:t xml:space="preserve"> </w:t>
      </w:r>
      <w:r>
        <w:t>the</w:t>
      </w:r>
      <w:r>
        <w:rPr>
          <w:spacing w:val="-15"/>
        </w:rPr>
        <w:t xml:space="preserve"> </w:t>
      </w:r>
      <w:r>
        <w:t>bearing</w:t>
      </w:r>
      <w:r>
        <w:rPr>
          <w:spacing w:val="-14"/>
        </w:rPr>
        <w:t xml:space="preserve"> </w:t>
      </w:r>
      <w:r>
        <w:t>capacity</w:t>
      </w:r>
      <w:r>
        <w:rPr>
          <w:spacing w:val="-13"/>
        </w:rPr>
        <w:t xml:space="preserve"> </w:t>
      </w:r>
      <w:r>
        <w:t>of</w:t>
      </w:r>
      <w:r>
        <w:rPr>
          <w:spacing w:val="-12"/>
        </w:rPr>
        <w:t xml:space="preserve"> </w:t>
      </w:r>
      <w:r>
        <w:t>the</w:t>
      </w:r>
      <w:r>
        <w:rPr>
          <w:spacing w:val="-12"/>
        </w:rPr>
        <w:t xml:space="preserve"> </w:t>
      </w:r>
      <w:r>
        <w:t>ultimate soil with reinforcem</w:t>
      </w:r>
      <w:r>
        <w:t>ent</w:t>
      </w:r>
      <w:r>
        <w:rPr>
          <w:spacing w:val="1"/>
        </w:rPr>
        <w:t xml:space="preserve"> </w:t>
      </w:r>
      <w:r>
        <w:t>(Qult).</w:t>
      </w:r>
    </w:p>
    <w:p w:rsidR="00471A3E" w:rsidRDefault="00E1785D">
      <w:pPr>
        <w:pStyle w:val="BodyText"/>
        <w:ind w:left="200" w:right="220" w:firstLine="566"/>
        <w:jc w:val="both"/>
      </w:pPr>
      <w:r>
        <w:t>Based on Figure 6 and Figure 7 for the same d / L ratio of 0.08 however with different diameters and lengths. The</w:t>
      </w:r>
      <w:r>
        <w:rPr>
          <w:spacing w:val="-10"/>
        </w:rPr>
        <w:t xml:space="preserve"> </w:t>
      </w:r>
      <w:r>
        <w:t>bearing</w:t>
      </w:r>
      <w:r>
        <w:rPr>
          <w:spacing w:val="-10"/>
        </w:rPr>
        <w:t xml:space="preserve"> </w:t>
      </w:r>
      <w:r>
        <w:t>capacity</w:t>
      </w:r>
      <w:r>
        <w:rPr>
          <w:spacing w:val="-10"/>
        </w:rPr>
        <w:t xml:space="preserve"> </w:t>
      </w:r>
      <w:r>
        <w:t>with</w:t>
      </w:r>
      <w:r>
        <w:rPr>
          <w:spacing w:val="-8"/>
        </w:rPr>
        <w:t xml:space="preserve"> </w:t>
      </w:r>
      <w:r>
        <w:t>a</w:t>
      </w:r>
      <w:r>
        <w:rPr>
          <w:spacing w:val="-10"/>
        </w:rPr>
        <w:t xml:space="preserve"> </w:t>
      </w:r>
      <w:r>
        <w:t>diameter</w:t>
      </w:r>
      <w:r>
        <w:rPr>
          <w:spacing w:val="-9"/>
        </w:rPr>
        <w:t xml:space="preserve"> </w:t>
      </w:r>
      <w:r>
        <w:t>of</w:t>
      </w:r>
      <w:r>
        <w:rPr>
          <w:spacing w:val="-9"/>
        </w:rPr>
        <w:t xml:space="preserve"> </w:t>
      </w:r>
      <w:r>
        <w:t>4.2</w:t>
      </w:r>
      <w:r>
        <w:rPr>
          <w:spacing w:val="-8"/>
        </w:rPr>
        <w:t xml:space="preserve"> </w:t>
      </w:r>
      <w:r>
        <w:t>cm</w:t>
      </w:r>
      <w:r>
        <w:rPr>
          <w:spacing w:val="-11"/>
        </w:rPr>
        <w:t xml:space="preserve"> </w:t>
      </w:r>
      <w:r>
        <w:t>and</w:t>
      </w:r>
      <w:r>
        <w:rPr>
          <w:spacing w:val="-7"/>
        </w:rPr>
        <w:t xml:space="preserve"> </w:t>
      </w:r>
      <w:r>
        <w:t>a</w:t>
      </w:r>
      <w:r>
        <w:rPr>
          <w:spacing w:val="-10"/>
        </w:rPr>
        <w:t xml:space="preserve"> </w:t>
      </w:r>
      <w:r>
        <w:t>length of 53 cm is greater than the column with a diameter of 3.2 cm and a length</w:t>
      </w:r>
      <w:r>
        <w:t xml:space="preserve"> of 40 cm. This showed that the diameter had a greater influence in increasing the bearing capacity even though the ratio d / L was the same. The increase in the bearing capacity was directly proportional to the ratio</w:t>
      </w:r>
      <w:r>
        <w:rPr>
          <w:spacing w:val="-30"/>
        </w:rPr>
        <w:t xml:space="preserve"> </w:t>
      </w:r>
      <w:r>
        <w:t>d</w:t>
      </w:r>
    </w:p>
    <w:p w:rsidR="00471A3E" w:rsidRDefault="00E1785D">
      <w:pPr>
        <w:pStyle w:val="BodyText"/>
        <w:ind w:left="200" w:right="218"/>
        <w:jc w:val="both"/>
      </w:pPr>
      <w:r>
        <w:t xml:space="preserve">/ L, where the greater the value of </w:t>
      </w:r>
      <w:r>
        <w:t xml:space="preserve">the d / L ratio, the value of  the  bearing  capacity  of  the  soil  also  increases. </w:t>
      </w:r>
      <w:r>
        <w:rPr>
          <w:spacing w:val="30"/>
        </w:rPr>
        <w:t xml:space="preserve"> </w:t>
      </w:r>
      <w:r>
        <w:t>The</w:t>
      </w:r>
    </w:p>
    <w:p w:rsidR="00471A3E" w:rsidRDefault="00471A3E">
      <w:pPr>
        <w:jc w:val="both"/>
        <w:sectPr w:rsidR="00471A3E">
          <w:type w:val="continuous"/>
          <w:pgSz w:w="11920" w:h="16850"/>
          <w:pgMar w:top="840" w:right="0" w:bottom="0" w:left="700" w:header="720" w:footer="720" w:gutter="0"/>
          <w:cols w:num="2" w:space="720" w:equalWidth="0">
            <w:col w:w="5372" w:space="210"/>
            <w:col w:w="5638"/>
          </w:cols>
        </w:sectPr>
      </w:pPr>
    </w:p>
    <w:p w:rsidR="00471A3E" w:rsidRDefault="00E1785D">
      <w:pPr>
        <w:pStyle w:val="BodyText"/>
        <w:spacing w:before="73"/>
        <w:ind w:left="200" w:right="38"/>
        <w:jc w:val="both"/>
      </w:pPr>
      <w:r>
        <w:lastRenderedPageBreak/>
        <w:t>increase occurs because with a large d / L value, the possibility of a broken column was smaller and smaller so that</w:t>
      </w:r>
      <w:r>
        <w:rPr>
          <w:spacing w:val="-5"/>
        </w:rPr>
        <w:t xml:space="preserve"> </w:t>
      </w:r>
      <w:r>
        <w:t>the</w:t>
      </w:r>
      <w:r>
        <w:rPr>
          <w:spacing w:val="-6"/>
        </w:rPr>
        <w:t xml:space="preserve"> </w:t>
      </w:r>
      <w:r>
        <w:t>column</w:t>
      </w:r>
      <w:r>
        <w:rPr>
          <w:spacing w:val="-6"/>
        </w:rPr>
        <w:t xml:space="preserve"> </w:t>
      </w:r>
      <w:r>
        <w:t>was</w:t>
      </w:r>
      <w:r>
        <w:rPr>
          <w:spacing w:val="-5"/>
        </w:rPr>
        <w:t xml:space="preserve"> </w:t>
      </w:r>
      <w:r>
        <w:t>able</w:t>
      </w:r>
      <w:r>
        <w:rPr>
          <w:spacing w:val="-8"/>
        </w:rPr>
        <w:t xml:space="preserve"> </w:t>
      </w:r>
      <w:r>
        <w:t>to</w:t>
      </w:r>
      <w:r>
        <w:rPr>
          <w:spacing w:val="-9"/>
        </w:rPr>
        <w:t xml:space="preserve"> </w:t>
      </w:r>
      <w:r>
        <w:t>withstand</w:t>
      </w:r>
      <w:r>
        <w:rPr>
          <w:spacing w:val="-6"/>
        </w:rPr>
        <w:t xml:space="preserve"> </w:t>
      </w:r>
      <w:r>
        <w:t>the</w:t>
      </w:r>
      <w:r>
        <w:rPr>
          <w:spacing w:val="-6"/>
        </w:rPr>
        <w:t xml:space="preserve"> </w:t>
      </w:r>
      <w:r>
        <w:t>load.</w:t>
      </w:r>
      <w:r>
        <w:rPr>
          <w:spacing w:val="-9"/>
        </w:rPr>
        <w:t xml:space="preserve"> </w:t>
      </w:r>
      <w:r>
        <w:t>The</w:t>
      </w:r>
      <w:r>
        <w:rPr>
          <w:spacing w:val="-7"/>
        </w:rPr>
        <w:t xml:space="preserve"> </w:t>
      </w:r>
      <w:r>
        <w:t>largest bearing capacity was obtained with a 4.8 cm diameter column;</w:t>
      </w:r>
      <w:r>
        <w:rPr>
          <w:spacing w:val="23"/>
        </w:rPr>
        <w:t xml:space="preserve"> </w:t>
      </w:r>
      <w:r>
        <w:t>53</w:t>
      </w:r>
      <w:r>
        <w:rPr>
          <w:spacing w:val="24"/>
        </w:rPr>
        <w:t xml:space="preserve"> </w:t>
      </w:r>
      <w:r>
        <w:t>cm</w:t>
      </w:r>
      <w:r>
        <w:rPr>
          <w:spacing w:val="20"/>
        </w:rPr>
        <w:t xml:space="preserve"> </w:t>
      </w:r>
      <w:r>
        <w:t>length</w:t>
      </w:r>
      <w:r>
        <w:rPr>
          <w:spacing w:val="24"/>
        </w:rPr>
        <w:t xml:space="preserve"> </w:t>
      </w:r>
      <w:r>
        <w:t>and</w:t>
      </w:r>
      <w:r>
        <w:rPr>
          <w:spacing w:val="22"/>
        </w:rPr>
        <w:t xml:space="preserve"> </w:t>
      </w:r>
      <w:r>
        <w:t>ratio</w:t>
      </w:r>
      <w:r>
        <w:rPr>
          <w:spacing w:val="24"/>
        </w:rPr>
        <w:t xml:space="preserve"> </w:t>
      </w:r>
      <w:r>
        <w:t>d</w:t>
      </w:r>
      <w:r>
        <w:rPr>
          <w:spacing w:val="24"/>
        </w:rPr>
        <w:t xml:space="preserve"> </w:t>
      </w:r>
      <w:r>
        <w:t>/</w:t>
      </w:r>
      <w:r>
        <w:rPr>
          <w:spacing w:val="24"/>
        </w:rPr>
        <w:t xml:space="preserve"> </w:t>
      </w:r>
      <w:r>
        <w:t>L</w:t>
      </w:r>
      <w:r>
        <w:rPr>
          <w:spacing w:val="23"/>
        </w:rPr>
        <w:t xml:space="preserve"> </w:t>
      </w:r>
      <w:r>
        <w:t>=</w:t>
      </w:r>
      <w:r>
        <w:rPr>
          <w:spacing w:val="24"/>
        </w:rPr>
        <w:t xml:space="preserve"> </w:t>
      </w:r>
      <w:r>
        <w:t>0.09</w:t>
      </w:r>
      <w:r>
        <w:rPr>
          <w:spacing w:val="24"/>
        </w:rPr>
        <w:t xml:space="preserve"> </w:t>
      </w:r>
      <w:r>
        <w:t>which</w:t>
      </w:r>
      <w:r>
        <w:rPr>
          <w:spacing w:val="24"/>
        </w:rPr>
        <w:t xml:space="preserve"> </w:t>
      </w:r>
      <w:r>
        <w:t>was</w:t>
      </w:r>
    </w:p>
    <w:p w:rsidR="00471A3E" w:rsidRDefault="00E1785D">
      <w:pPr>
        <w:pStyle w:val="BodyText"/>
        <w:ind w:left="200"/>
        <w:jc w:val="both"/>
      </w:pPr>
      <w:r>
        <w:t>75.58 kPa.</w:t>
      </w:r>
    </w:p>
    <w:p w:rsidR="00471A3E" w:rsidRDefault="00471A3E">
      <w:pPr>
        <w:pStyle w:val="BodyText"/>
      </w:pPr>
    </w:p>
    <w:p w:rsidR="00471A3E" w:rsidRDefault="00E1785D">
      <w:pPr>
        <w:pStyle w:val="BodyText"/>
        <w:ind w:left="115"/>
        <w:jc w:val="both"/>
      </w:pPr>
      <w:r>
        <w:t>Table 5. Recapitulation of soil column friction resistance</w:t>
      </w:r>
    </w:p>
    <w:p w:rsidR="00471A3E" w:rsidRDefault="00E1785D">
      <w:pPr>
        <w:pStyle w:val="BodyText"/>
        <w:rPr>
          <w:sz w:val="18"/>
        </w:rPr>
      </w:pPr>
      <w:r>
        <w:br w:type="column"/>
      </w:r>
    </w:p>
    <w:p w:rsidR="00471A3E" w:rsidRDefault="00471A3E">
      <w:pPr>
        <w:pStyle w:val="BodyText"/>
        <w:rPr>
          <w:sz w:val="18"/>
        </w:rPr>
      </w:pPr>
    </w:p>
    <w:p w:rsidR="00471A3E" w:rsidRDefault="00471A3E">
      <w:pPr>
        <w:pStyle w:val="BodyText"/>
        <w:rPr>
          <w:sz w:val="16"/>
        </w:rPr>
      </w:pPr>
    </w:p>
    <w:p w:rsidR="00471A3E" w:rsidRDefault="00E1785D">
      <w:pPr>
        <w:ind w:right="38"/>
        <w:jc w:val="right"/>
        <w:rPr>
          <w:rFonts w:ascii="Calibri"/>
          <w:sz w:val="18"/>
        </w:rPr>
      </w:pPr>
      <w:r>
        <w:rPr>
          <w:rFonts w:ascii="Calibri"/>
          <w:sz w:val="18"/>
        </w:rPr>
        <w:t>2,5</w:t>
      </w:r>
    </w:p>
    <w:p w:rsidR="00471A3E" w:rsidRDefault="00471A3E">
      <w:pPr>
        <w:pStyle w:val="BodyText"/>
        <w:spacing w:before="7"/>
        <w:rPr>
          <w:rFonts w:ascii="Calibri"/>
          <w:sz w:val="23"/>
        </w:rPr>
      </w:pPr>
    </w:p>
    <w:p w:rsidR="00471A3E" w:rsidRDefault="00E1785D">
      <w:pPr>
        <w:ind w:right="38"/>
        <w:jc w:val="right"/>
        <w:rPr>
          <w:rFonts w:ascii="Calibri"/>
          <w:sz w:val="18"/>
        </w:rPr>
      </w:pPr>
      <w:r>
        <w:rPr>
          <w:rFonts w:ascii="Calibri"/>
          <w:sz w:val="18"/>
        </w:rPr>
        <w:t>2</w:t>
      </w:r>
    </w:p>
    <w:p w:rsidR="00471A3E" w:rsidRDefault="00471A3E">
      <w:pPr>
        <w:pStyle w:val="BodyText"/>
        <w:spacing w:before="7"/>
        <w:rPr>
          <w:rFonts w:ascii="Calibri"/>
          <w:sz w:val="23"/>
        </w:rPr>
      </w:pPr>
    </w:p>
    <w:p w:rsidR="00471A3E" w:rsidRDefault="00E1785D">
      <w:pPr>
        <w:spacing w:before="1"/>
        <w:ind w:right="38"/>
        <w:jc w:val="right"/>
        <w:rPr>
          <w:rFonts w:ascii="Calibri"/>
          <w:sz w:val="18"/>
        </w:rPr>
      </w:pPr>
      <w:r>
        <w:rPr>
          <w:rFonts w:ascii="Calibri"/>
          <w:sz w:val="18"/>
        </w:rPr>
        <w:t>1,5</w:t>
      </w:r>
    </w:p>
    <w:p w:rsidR="00471A3E" w:rsidRDefault="00471A3E">
      <w:pPr>
        <w:pStyle w:val="BodyText"/>
        <w:spacing w:before="7"/>
        <w:rPr>
          <w:rFonts w:ascii="Calibri"/>
          <w:sz w:val="23"/>
        </w:rPr>
      </w:pPr>
    </w:p>
    <w:p w:rsidR="00471A3E" w:rsidRDefault="00E1785D">
      <w:pPr>
        <w:ind w:right="38"/>
        <w:jc w:val="right"/>
        <w:rPr>
          <w:rFonts w:ascii="Calibri"/>
          <w:sz w:val="18"/>
        </w:rPr>
      </w:pPr>
      <w:r>
        <w:pict>
          <v:shape id="_x0000_s1053" type="#_x0000_t202" style="position:absolute;left:0;text-align:left;margin-left:336.4pt;margin-top:-1.3pt;width:11pt;height:16.6pt;z-index:251685888;mso-position-horizontal-relative:page" filled="f" stroked="f">
            <v:textbox style="layout-flow:vertical;mso-layout-flow-alt:bottom-to-top" inset="0,0,0,0">
              <w:txbxContent>
                <w:p w:rsidR="00471A3E" w:rsidRDefault="00E1785D">
                  <w:pPr>
                    <w:spacing w:line="203" w:lineRule="exact"/>
                    <w:ind w:left="20"/>
                    <w:rPr>
                      <w:rFonts w:ascii="Calibri"/>
                      <w:sz w:val="18"/>
                    </w:rPr>
                  </w:pPr>
                  <w:r>
                    <w:rPr>
                      <w:rFonts w:ascii="Calibri"/>
                      <w:sz w:val="18"/>
                    </w:rPr>
                    <w:t>BCR</w:t>
                  </w:r>
                </w:p>
              </w:txbxContent>
            </v:textbox>
            <w10:wrap anchorx="page"/>
          </v:shape>
        </w:pict>
      </w:r>
      <w:r>
        <w:rPr>
          <w:rFonts w:ascii="Calibri"/>
          <w:sz w:val="18"/>
        </w:rPr>
        <w:t>1</w:t>
      </w:r>
    </w:p>
    <w:p w:rsidR="00471A3E" w:rsidRDefault="00471A3E">
      <w:pPr>
        <w:pStyle w:val="BodyText"/>
        <w:spacing w:before="7"/>
        <w:rPr>
          <w:rFonts w:ascii="Calibri"/>
          <w:sz w:val="23"/>
        </w:rPr>
      </w:pPr>
    </w:p>
    <w:p w:rsidR="00471A3E" w:rsidRDefault="00E1785D">
      <w:pPr>
        <w:ind w:right="38"/>
        <w:jc w:val="right"/>
        <w:rPr>
          <w:rFonts w:ascii="Calibri"/>
          <w:sz w:val="18"/>
        </w:rPr>
      </w:pPr>
      <w:r>
        <w:rPr>
          <w:rFonts w:ascii="Calibri"/>
          <w:sz w:val="18"/>
        </w:rPr>
        <w:t>0,5</w:t>
      </w:r>
    </w:p>
    <w:p w:rsidR="00471A3E" w:rsidRDefault="00471A3E">
      <w:pPr>
        <w:pStyle w:val="BodyText"/>
        <w:spacing w:before="7"/>
        <w:rPr>
          <w:rFonts w:ascii="Calibri"/>
          <w:sz w:val="23"/>
        </w:rPr>
      </w:pPr>
    </w:p>
    <w:p w:rsidR="00471A3E" w:rsidRDefault="00E1785D">
      <w:pPr>
        <w:spacing w:before="1"/>
        <w:ind w:right="38"/>
        <w:jc w:val="right"/>
        <w:rPr>
          <w:rFonts w:ascii="Calibri"/>
          <w:sz w:val="18"/>
        </w:rPr>
      </w:pPr>
      <w:r>
        <w:rPr>
          <w:rFonts w:ascii="Calibri"/>
          <w:sz w:val="18"/>
        </w:rPr>
        <w:t>0</w:t>
      </w:r>
    </w:p>
    <w:p w:rsidR="00471A3E" w:rsidRDefault="00E1785D">
      <w:pPr>
        <w:pStyle w:val="BodyText"/>
        <w:rPr>
          <w:rFonts w:ascii="Calibri"/>
        </w:rPr>
      </w:pPr>
      <w:r>
        <w:br w:type="column"/>
      </w:r>
    </w:p>
    <w:p w:rsidR="00471A3E" w:rsidRDefault="00471A3E">
      <w:pPr>
        <w:pStyle w:val="BodyText"/>
        <w:rPr>
          <w:rFonts w:ascii="Calibri"/>
        </w:rPr>
      </w:pPr>
    </w:p>
    <w:p w:rsidR="00471A3E" w:rsidRDefault="00471A3E">
      <w:pPr>
        <w:pStyle w:val="BodyText"/>
        <w:rPr>
          <w:rFonts w:ascii="Calibri"/>
        </w:rPr>
      </w:pPr>
    </w:p>
    <w:p w:rsidR="00471A3E" w:rsidRDefault="00471A3E">
      <w:pPr>
        <w:pStyle w:val="BodyText"/>
        <w:rPr>
          <w:rFonts w:ascii="Calibri"/>
        </w:rPr>
      </w:pPr>
    </w:p>
    <w:p w:rsidR="00471A3E" w:rsidRDefault="00471A3E">
      <w:pPr>
        <w:pStyle w:val="BodyText"/>
        <w:rPr>
          <w:rFonts w:ascii="Calibri"/>
        </w:rPr>
      </w:pPr>
    </w:p>
    <w:p w:rsidR="00471A3E" w:rsidRDefault="00471A3E">
      <w:pPr>
        <w:pStyle w:val="BodyText"/>
        <w:spacing w:before="7"/>
        <w:rPr>
          <w:rFonts w:ascii="Calibri"/>
          <w:sz w:val="21"/>
        </w:rPr>
      </w:pPr>
    </w:p>
    <w:p w:rsidR="00471A3E" w:rsidRDefault="00E1785D">
      <w:pPr>
        <w:tabs>
          <w:tab w:val="left" w:pos="1122"/>
        </w:tabs>
        <w:ind w:left="562"/>
        <w:rPr>
          <w:rFonts w:ascii="Calibri"/>
          <w:sz w:val="18"/>
        </w:rPr>
      </w:pPr>
      <w:r>
        <w:rPr>
          <w:rFonts w:ascii="Calibri"/>
          <w:sz w:val="18"/>
        </w:rPr>
        <w:t>1,32</w:t>
      </w:r>
      <w:r>
        <w:rPr>
          <w:rFonts w:ascii="Calibri"/>
          <w:sz w:val="18"/>
        </w:rPr>
        <w:tab/>
      </w:r>
      <w:r>
        <w:rPr>
          <w:rFonts w:ascii="Calibri"/>
          <w:position w:val="-3"/>
          <w:sz w:val="18"/>
        </w:rPr>
        <w:t>1,28</w:t>
      </w:r>
    </w:p>
    <w:p w:rsidR="00471A3E" w:rsidRDefault="00E1785D">
      <w:pPr>
        <w:spacing w:before="65"/>
        <w:ind w:left="116"/>
        <w:rPr>
          <w:rFonts w:ascii="Calibri"/>
          <w:sz w:val="18"/>
        </w:rPr>
      </w:pPr>
      <w:r>
        <w:pict>
          <v:group id="_x0000_s1030" style="position:absolute;left:0;text-align:left;margin-left:368.75pt;margin-top:-1.85pt;width:196.4pt;height:71.8pt;z-index:-252779520;mso-position-horizontal-relative:page" coordorigin="7375,-37" coordsize="3928,1436">
            <v:shape id="_x0000_s1052" style="position:absolute;left:7375;top:375;width:3928;height:509" coordorigin="7375,375" coordsize="3928,509" o:spt="100" adj="0,,0" path="m11162,884r140,m10601,884r281,m10040,884r281,m9479,884r281,m8918,884r281,m8357,884r280,m7375,884r701,m7375,375r701,e" filled="f" strokecolor="#d9d9d9">
              <v:stroke joinstyle="round"/>
              <v:formulas/>
              <v:path arrowok="t" o:connecttype="segments"/>
            </v:shape>
            <v:shape id="_x0000_s1051" type="#_x0000_t75" style="position:absolute;left:7515;top:375;width:281;height:1016">
              <v:imagedata r:id="rId12" o:title=""/>
            </v:shape>
            <v:rect id="_x0000_s1050" style="position:absolute;left:7515;top:375;width:281;height:1016" filled="f" strokecolor="#4d7db8"/>
            <v:line id="_x0000_s1049" style="position:absolute" from="8357,375" to="8637,375" strokecolor="#d9d9d9"/>
            <v:rect id="_x0000_s1048" style="position:absolute;left:8076;top:50;width:281;height:1341" fillcolor="#d99593" stroked="f"/>
            <v:rect id="_x0000_s1047" style="position:absolute;left:8076;top:50;width:281;height:1341" filled="f" strokecolor="#4d7db8"/>
            <v:line id="_x0000_s1046" style="position:absolute" from="8918,375" to="9199,375" strokecolor="#d9d9d9"/>
            <v:rect id="_x0000_s1045" style="position:absolute;left:8637;top:90;width:281;height:1300" fillcolor="#d99593" stroked="f"/>
            <v:rect id="_x0000_s1044" style="position:absolute;left:8637;top:90;width:281;height:1300" filled="f" strokecolor="#4d7db8"/>
            <v:line id="_x0000_s1043" style="position:absolute" from="9479,375" to="9760,375" strokecolor="#d9d9d9"/>
            <v:rect id="_x0000_s1042" style="position:absolute;left:9198;top:182;width:281;height:1209" fillcolor="#d99593" stroked="f"/>
            <v:rect id="_x0000_s1041" style="position:absolute;left:9198;top:182;width:281;height:1209" filled="f" strokecolor="#4d7db8"/>
            <v:line id="_x0000_s1040" style="position:absolute" from="10040,375" to="10321,375" strokecolor="#d9d9d9"/>
            <v:rect id="_x0000_s1039" style="position:absolute;left:9759;top:-30;width:281;height:1421" fillcolor="#fbd4b5" stroked="f"/>
            <v:rect id="_x0000_s1038" style="position:absolute;left:9759;top:-30;width:281;height:1421" filled="f" strokecolor="#4d7db8"/>
            <v:line id="_x0000_s1037" style="position:absolute" from="10601,375" to="10882,375" strokecolor="#d9d9d9"/>
            <v:rect id="_x0000_s1036" style="position:absolute;left:10320;top:11;width:281;height:1379" fillcolor="#fbd4b5" stroked="f"/>
            <v:rect id="_x0000_s1035" style="position:absolute;left:10320;top:11;width:281;height:1379" filled="f" strokecolor="#4d7db8"/>
            <v:line id="_x0000_s1034" style="position:absolute" from="11162,375" to="11302,375" strokecolor="#d9d9d9"/>
            <v:rect id="_x0000_s1033" style="position:absolute;left:10881;top:178;width:281;height:1212" fillcolor="#fbd4b5" stroked="f"/>
            <v:rect id="_x0000_s1032" style="position:absolute;left:10881;top:178;width:281;height:1212" filled="f" strokecolor="#4d7db8"/>
            <v:line id="_x0000_s1031" style="position:absolute" from="7375,1391" to="11302,1391" strokecolor="#d9d9d9"/>
            <w10:wrap anchorx="page"/>
          </v:group>
        </w:pict>
      </w:r>
      <w:r>
        <w:rPr>
          <w:rFonts w:ascii="Calibri"/>
          <w:sz w:val="18"/>
        </w:rPr>
        <w:t>1</w:t>
      </w:r>
    </w:p>
    <w:p w:rsidR="00471A3E" w:rsidRDefault="00E1785D">
      <w:pPr>
        <w:pStyle w:val="BodyText"/>
        <w:rPr>
          <w:rFonts w:ascii="Calibri"/>
          <w:sz w:val="18"/>
        </w:rPr>
      </w:pPr>
      <w:r>
        <w:br w:type="column"/>
      </w: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spacing w:before="5"/>
        <w:rPr>
          <w:rFonts w:ascii="Calibri"/>
          <w:sz w:val="16"/>
        </w:rPr>
      </w:pPr>
    </w:p>
    <w:p w:rsidR="00471A3E" w:rsidRDefault="00E1785D">
      <w:pPr>
        <w:ind w:left="116"/>
        <w:rPr>
          <w:rFonts w:ascii="Calibri"/>
          <w:sz w:val="18"/>
        </w:rPr>
      </w:pPr>
      <w:r>
        <w:pict>
          <v:line id="_x0000_s1029" style="position:absolute;left:0;text-align:left;z-index:-252778496;mso-position-horizontal-relative:page" from="368.75pt,-.3pt" to="565.1pt,-.3pt" strokecolor="#d9d9d9">
            <w10:wrap anchorx="page"/>
          </v:line>
        </w:pict>
      </w:r>
      <w:r>
        <w:rPr>
          <w:rFonts w:ascii="Calibri"/>
          <w:sz w:val="18"/>
        </w:rPr>
        <w:t>1,19</w:t>
      </w:r>
    </w:p>
    <w:p w:rsidR="00471A3E" w:rsidRDefault="00E1785D">
      <w:pPr>
        <w:pStyle w:val="BodyText"/>
        <w:rPr>
          <w:rFonts w:ascii="Calibri"/>
        </w:rPr>
      </w:pPr>
      <w:r>
        <w:br w:type="column"/>
      </w:r>
    </w:p>
    <w:p w:rsidR="00471A3E" w:rsidRDefault="00471A3E">
      <w:pPr>
        <w:pStyle w:val="BodyText"/>
        <w:rPr>
          <w:rFonts w:ascii="Calibri"/>
        </w:rPr>
      </w:pPr>
    </w:p>
    <w:p w:rsidR="00471A3E" w:rsidRDefault="00471A3E">
      <w:pPr>
        <w:pStyle w:val="BodyText"/>
        <w:rPr>
          <w:rFonts w:ascii="Calibri"/>
        </w:rPr>
      </w:pPr>
    </w:p>
    <w:p w:rsidR="00471A3E" w:rsidRDefault="00471A3E">
      <w:pPr>
        <w:pStyle w:val="BodyText"/>
        <w:rPr>
          <w:rFonts w:ascii="Calibri"/>
        </w:rPr>
      </w:pPr>
    </w:p>
    <w:p w:rsidR="00471A3E" w:rsidRDefault="00471A3E">
      <w:pPr>
        <w:pStyle w:val="BodyText"/>
        <w:rPr>
          <w:rFonts w:ascii="Calibri"/>
        </w:rPr>
      </w:pPr>
    </w:p>
    <w:p w:rsidR="00471A3E" w:rsidRDefault="00E1785D">
      <w:pPr>
        <w:tabs>
          <w:tab w:val="left" w:pos="677"/>
        </w:tabs>
        <w:spacing w:before="183"/>
        <w:ind w:left="116"/>
        <w:rPr>
          <w:rFonts w:ascii="Calibri"/>
          <w:sz w:val="18"/>
        </w:rPr>
      </w:pPr>
      <w:r>
        <w:pict>
          <v:line id="_x0000_s1028" style="position:absolute;left:0;text-align:left;z-index:251683840;mso-position-horizontal-relative:page" from="368.75pt,-5.85pt" to="565.1pt,-5.85pt" strokecolor="#d9d9d9">
            <w10:wrap anchorx="page"/>
          </v:line>
        </w:pict>
      </w:r>
      <w:r>
        <w:pict>
          <v:line id="_x0000_s1027" style="position:absolute;left:0;text-align:left;z-index:251684864;mso-position-horizontal-relative:page" from="368.75pt,-31.25pt" to="565.1pt,-31.25pt" strokecolor="#d9d9d9">
            <w10:wrap anchorx="page"/>
          </v:line>
        </w:pict>
      </w:r>
      <w:r>
        <w:rPr>
          <w:rFonts w:ascii="Calibri"/>
          <w:sz w:val="18"/>
        </w:rPr>
        <w:t>1,40</w:t>
      </w:r>
      <w:r>
        <w:rPr>
          <w:rFonts w:ascii="Calibri"/>
          <w:sz w:val="18"/>
        </w:rPr>
        <w:tab/>
      </w:r>
      <w:r>
        <w:rPr>
          <w:rFonts w:ascii="Calibri"/>
          <w:position w:val="-3"/>
          <w:sz w:val="18"/>
        </w:rPr>
        <w:t>1,36</w:t>
      </w:r>
    </w:p>
    <w:p w:rsidR="00471A3E" w:rsidRDefault="00E1785D">
      <w:pPr>
        <w:pStyle w:val="BodyText"/>
        <w:rPr>
          <w:rFonts w:ascii="Calibri"/>
          <w:sz w:val="18"/>
        </w:rPr>
      </w:pPr>
      <w:r>
        <w:br w:type="column"/>
      </w: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rPr>
          <w:rFonts w:ascii="Calibri"/>
          <w:sz w:val="18"/>
        </w:rPr>
      </w:pPr>
    </w:p>
    <w:p w:rsidR="00471A3E" w:rsidRDefault="00471A3E">
      <w:pPr>
        <w:pStyle w:val="BodyText"/>
        <w:spacing w:before="1"/>
        <w:rPr>
          <w:rFonts w:ascii="Calibri"/>
          <w:sz w:val="16"/>
        </w:rPr>
      </w:pPr>
    </w:p>
    <w:p w:rsidR="00471A3E" w:rsidRDefault="00E1785D">
      <w:pPr>
        <w:spacing w:before="1"/>
        <w:ind w:left="115"/>
        <w:rPr>
          <w:rFonts w:ascii="Calibri"/>
          <w:sz w:val="18"/>
        </w:rPr>
      </w:pPr>
      <w:r>
        <w:rPr>
          <w:rFonts w:ascii="Calibri"/>
          <w:sz w:val="18"/>
        </w:rPr>
        <w:t>1,19</w:t>
      </w:r>
    </w:p>
    <w:p w:rsidR="00471A3E" w:rsidRDefault="00471A3E">
      <w:pPr>
        <w:rPr>
          <w:rFonts w:ascii="Calibri"/>
          <w:sz w:val="18"/>
        </w:rPr>
        <w:sectPr w:rsidR="00471A3E">
          <w:pgSz w:w="11920" w:h="16850"/>
          <w:pgMar w:top="760" w:right="0" w:bottom="280" w:left="700" w:header="720" w:footer="720" w:gutter="0"/>
          <w:cols w:num="6" w:space="720" w:equalWidth="0">
            <w:col w:w="5368" w:space="799"/>
            <w:col w:w="384" w:space="245"/>
            <w:col w:w="1482" w:space="86"/>
            <w:col w:w="475" w:space="86"/>
            <w:col w:w="1036" w:space="86"/>
            <w:col w:w="1173"/>
          </w:cols>
        </w:sectPr>
      </w:pPr>
    </w:p>
    <w:p w:rsidR="00471A3E" w:rsidRDefault="00E1785D">
      <w:pPr>
        <w:tabs>
          <w:tab w:val="left" w:pos="7313"/>
        </w:tabs>
        <w:spacing w:before="14"/>
        <w:ind w:left="7338" w:hanging="472"/>
        <w:jc w:val="right"/>
        <w:rPr>
          <w:rFonts w:ascii="Calibri"/>
          <w:sz w:val="18"/>
        </w:rPr>
      </w:pPr>
      <w:r>
        <w:pict>
          <v:shape id="_x0000_s1026" type="#_x0000_t202" style="position:absolute;left:0;text-align:left;margin-left:45pt;margin-top:-52.4pt;width:258.35pt;height:106.85pt;z-index:25168691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56"/>
                    <w:gridCol w:w="655"/>
                    <w:gridCol w:w="720"/>
                    <w:gridCol w:w="795"/>
                    <w:gridCol w:w="988"/>
                    <w:gridCol w:w="1252"/>
                  </w:tblGrid>
                  <w:tr w:rsidR="00471A3E">
                    <w:trPr>
                      <w:trHeight w:val="690"/>
                    </w:trPr>
                    <w:tc>
                      <w:tcPr>
                        <w:tcW w:w="756" w:type="dxa"/>
                        <w:tcBorders>
                          <w:top w:val="single" w:sz="4" w:space="0" w:color="000000"/>
                          <w:bottom w:val="single" w:sz="4" w:space="0" w:color="000000"/>
                        </w:tcBorders>
                      </w:tcPr>
                      <w:p w:rsidR="00471A3E" w:rsidRDefault="00471A3E">
                        <w:pPr>
                          <w:pStyle w:val="TableParagraph"/>
                          <w:spacing w:before="7" w:line="240" w:lineRule="auto"/>
                          <w:ind w:left="0"/>
                          <w:rPr>
                            <w:sz w:val="19"/>
                          </w:rPr>
                        </w:pPr>
                      </w:p>
                      <w:p w:rsidR="00471A3E" w:rsidRDefault="00E1785D">
                        <w:pPr>
                          <w:pStyle w:val="TableParagraph"/>
                          <w:spacing w:line="240" w:lineRule="auto"/>
                          <w:ind w:left="21"/>
                          <w:jc w:val="center"/>
                          <w:rPr>
                            <w:sz w:val="20"/>
                          </w:rPr>
                        </w:pPr>
                        <w:r>
                          <w:rPr>
                            <w:color w:val="0D0D0D"/>
                            <w:w w:val="99"/>
                            <w:sz w:val="20"/>
                          </w:rPr>
                          <w:t>d</w:t>
                        </w:r>
                      </w:p>
                    </w:tc>
                    <w:tc>
                      <w:tcPr>
                        <w:tcW w:w="655" w:type="dxa"/>
                        <w:tcBorders>
                          <w:top w:val="single" w:sz="4" w:space="0" w:color="000000"/>
                          <w:bottom w:val="single" w:sz="4" w:space="0" w:color="000000"/>
                        </w:tcBorders>
                      </w:tcPr>
                      <w:p w:rsidR="00471A3E" w:rsidRDefault="00471A3E">
                        <w:pPr>
                          <w:pStyle w:val="TableParagraph"/>
                          <w:spacing w:before="7" w:line="240" w:lineRule="auto"/>
                          <w:ind w:left="0"/>
                          <w:rPr>
                            <w:sz w:val="19"/>
                          </w:rPr>
                        </w:pPr>
                      </w:p>
                      <w:p w:rsidR="00471A3E" w:rsidRDefault="00E1785D">
                        <w:pPr>
                          <w:pStyle w:val="TableParagraph"/>
                          <w:spacing w:line="240" w:lineRule="auto"/>
                          <w:ind w:left="278"/>
                          <w:rPr>
                            <w:sz w:val="20"/>
                          </w:rPr>
                        </w:pPr>
                        <w:r>
                          <w:rPr>
                            <w:color w:val="0D0D0D"/>
                            <w:w w:val="99"/>
                            <w:sz w:val="20"/>
                          </w:rPr>
                          <w:t>L</w:t>
                        </w:r>
                      </w:p>
                    </w:tc>
                    <w:tc>
                      <w:tcPr>
                        <w:tcW w:w="720" w:type="dxa"/>
                        <w:tcBorders>
                          <w:top w:val="single" w:sz="4" w:space="0" w:color="000000"/>
                          <w:bottom w:val="single" w:sz="4" w:space="0" w:color="000000"/>
                        </w:tcBorders>
                      </w:tcPr>
                      <w:p w:rsidR="00471A3E" w:rsidRDefault="00471A3E">
                        <w:pPr>
                          <w:pStyle w:val="TableParagraph"/>
                          <w:spacing w:before="7" w:line="240" w:lineRule="auto"/>
                          <w:ind w:left="0"/>
                          <w:rPr>
                            <w:sz w:val="19"/>
                          </w:rPr>
                        </w:pPr>
                      </w:p>
                      <w:p w:rsidR="00471A3E" w:rsidRDefault="00E1785D">
                        <w:pPr>
                          <w:pStyle w:val="TableParagraph"/>
                          <w:spacing w:line="240" w:lineRule="auto"/>
                          <w:ind w:left="247"/>
                          <w:rPr>
                            <w:sz w:val="20"/>
                          </w:rPr>
                        </w:pPr>
                        <w:r>
                          <w:rPr>
                            <w:color w:val="0D0D0D"/>
                            <w:sz w:val="20"/>
                          </w:rPr>
                          <w:t>d/L</w:t>
                        </w:r>
                      </w:p>
                    </w:tc>
                    <w:tc>
                      <w:tcPr>
                        <w:tcW w:w="795" w:type="dxa"/>
                        <w:tcBorders>
                          <w:top w:val="single" w:sz="4" w:space="0" w:color="000000"/>
                          <w:bottom w:val="single" w:sz="4" w:space="0" w:color="000000"/>
                        </w:tcBorders>
                      </w:tcPr>
                      <w:p w:rsidR="00471A3E" w:rsidRDefault="00E1785D">
                        <w:pPr>
                          <w:pStyle w:val="TableParagraph"/>
                          <w:spacing w:before="110" w:line="233" w:lineRule="exact"/>
                          <w:ind w:left="180"/>
                          <w:rPr>
                            <w:sz w:val="13"/>
                          </w:rPr>
                        </w:pPr>
                        <w:r>
                          <w:rPr>
                            <w:position w:val="2"/>
                            <w:sz w:val="20"/>
                          </w:rPr>
                          <w:t>P</w:t>
                        </w:r>
                        <w:r>
                          <w:rPr>
                            <w:sz w:val="13"/>
                          </w:rPr>
                          <w:t>u</w:t>
                        </w:r>
                      </w:p>
                      <w:p w:rsidR="00471A3E" w:rsidRDefault="00E1785D">
                        <w:pPr>
                          <w:pStyle w:val="TableParagraph"/>
                          <w:spacing w:line="228" w:lineRule="exact"/>
                          <w:ind w:left="269"/>
                          <w:rPr>
                            <w:sz w:val="20"/>
                          </w:rPr>
                        </w:pPr>
                        <w:r>
                          <w:rPr>
                            <w:color w:val="0D0D0D"/>
                            <w:sz w:val="20"/>
                          </w:rPr>
                          <w:t>(kg)</w:t>
                        </w:r>
                      </w:p>
                    </w:tc>
                    <w:tc>
                      <w:tcPr>
                        <w:tcW w:w="988" w:type="dxa"/>
                        <w:tcBorders>
                          <w:top w:val="single" w:sz="4" w:space="0" w:color="000000"/>
                          <w:bottom w:val="single" w:sz="4" w:space="0" w:color="000000"/>
                        </w:tcBorders>
                      </w:tcPr>
                      <w:p w:rsidR="00471A3E" w:rsidRDefault="00E1785D">
                        <w:pPr>
                          <w:pStyle w:val="TableParagraph"/>
                          <w:spacing w:line="225" w:lineRule="exact"/>
                          <w:ind w:left="192" w:right="172"/>
                          <w:jc w:val="center"/>
                          <w:rPr>
                            <w:sz w:val="20"/>
                          </w:rPr>
                        </w:pPr>
                        <w:r>
                          <w:rPr>
                            <w:color w:val="0D0D0D"/>
                            <w:sz w:val="20"/>
                          </w:rPr>
                          <w:t>Luas</w:t>
                        </w:r>
                      </w:p>
                      <w:p w:rsidR="00471A3E" w:rsidRDefault="00E1785D">
                        <w:pPr>
                          <w:pStyle w:val="TableParagraph"/>
                          <w:spacing w:line="230" w:lineRule="atLeast"/>
                          <w:ind w:left="195" w:right="172"/>
                          <w:jc w:val="center"/>
                          <w:rPr>
                            <w:sz w:val="20"/>
                          </w:rPr>
                        </w:pPr>
                        <w:r>
                          <w:rPr>
                            <w:color w:val="0D0D0D"/>
                            <w:spacing w:val="-1"/>
                            <w:sz w:val="20"/>
                          </w:rPr>
                          <w:t xml:space="preserve">Selimut </w:t>
                        </w:r>
                        <w:r>
                          <w:rPr>
                            <w:color w:val="0D0D0D"/>
                            <w:sz w:val="20"/>
                          </w:rPr>
                          <w:t>(As)</w:t>
                        </w:r>
                      </w:p>
                    </w:tc>
                    <w:tc>
                      <w:tcPr>
                        <w:tcW w:w="1252" w:type="dxa"/>
                        <w:tcBorders>
                          <w:top w:val="single" w:sz="4" w:space="0" w:color="000000"/>
                          <w:bottom w:val="single" w:sz="4" w:space="0" w:color="000000"/>
                        </w:tcBorders>
                      </w:tcPr>
                      <w:p w:rsidR="00471A3E" w:rsidRDefault="00E1785D">
                        <w:pPr>
                          <w:pStyle w:val="TableParagraph"/>
                          <w:spacing w:before="2" w:line="230" w:lineRule="auto"/>
                          <w:ind w:left="174" w:right="140" w:firstLine="1"/>
                          <w:jc w:val="center"/>
                          <w:rPr>
                            <w:sz w:val="20"/>
                          </w:rPr>
                        </w:pPr>
                        <w:r>
                          <w:rPr>
                            <w:position w:val="2"/>
                            <w:sz w:val="20"/>
                          </w:rPr>
                          <w:t>f</w:t>
                        </w:r>
                        <w:r>
                          <w:rPr>
                            <w:sz w:val="13"/>
                          </w:rPr>
                          <w:t xml:space="preserve">s          </w:t>
                        </w:r>
                        <w:r>
                          <w:rPr>
                            <w:w w:val="95"/>
                            <w:sz w:val="20"/>
                          </w:rPr>
                          <w:t>(kg/cm</w:t>
                        </w:r>
                        <w:r>
                          <w:rPr>
                            <w:w w:val="95"/>
                            <w:position w:val="7"/>
                            <w:sz w:val="13"/>
                          </w:rPr>
                          <w:t>2</w:t>
                        </w:r>
                        <w:r>
                          <w:rPr>
                            <w:w w:val="95"/>
                            <w:sz w:val="20"/>
                          </w:rPr>
                          <w:t>).1c</w:t>
                        </w:r>
                      </w:p>
                      <w:p w:rsidR="00471A3E" w:rsidRDefault="00E1785D">
                        <w:pPr>
                          <w:pStyle w:val="TableParagraph"/>
                          <w:spacing w:before="3" w:line="215" w:lineRule="exact"/>
                          <w:ind w:left="509" w:right="479"/>
                          <w:jc w:val="center"/>
                          <w:rPr>
                            <w:sz w:val="20"/>
                          </w:rPr>
                        </w:pPr>
                        <w:r>
                          <w:rPr>
                            <w:sz w:val="20"/>
                          </w:rPr>
                          <w:t>m’</w:t>
                        </w:r>
                      </w:p>
                    </w:tc>
                  </w:tr>
                  <w:tr w:rsidR="00471A3E">
                    <w:trPr>
                      <w:trHeight w:val="234"/>
                    </w:trPr>
                    <w:tc>
                      <w:tcPr>
                        <w:tcW w:w="756" w:type="dxa"/>
                        <w:tcBorders>
                          <w:top w:val="single" w:sz="4" w:space="0" w:color="000000"/>
                        </w:tcBorders>
                      </w:tcPr>
                      <w:p w:rsidR="00471A3E" w:rsidRDefault="00E1785D">
                        <w:pPr>
                          <w:pStyle w:val="TableParagraph"/>
                          <w:spacing w:line="215" w:lineRule="exact"/>
                          <w:ind w:left="264"/>
                          <w:rPr>
                            <w:sz w:val="20"/>
                          </w:rPr>
                        </w:pPr>
                        <w:r>
                          <w:rPr>
                            <w:sz w:val="20"/>
                          </w:rPr>
                          <w:t>3,2</w:t>
                        </w:r>
                      </w:p>
                    </w:tc>
                    <w:tc>
                      <w:tcPr>
                        <w:tcW w:w="655" w:type="dxa"/>
                        <w:tcBorders>
                          <w:top w:val="single" w:sz="4" w:space="0" w:color="000000"/>
                        </w:tcBorders>
                      </w:tcPr>
                      <w:p w:rsidR="00471A3E" w:rsidRDefault="00E1785D">
                        <w:pPr>
                          <w:pStyle w:val="TableParagraph"/>
                          <w:spacing w:line="215" w:lineRule="exact"/>
                          <w:ind w:left="240"/>
                          <w:rPr>
                            <w:sz w:val="20"/>
                          </w:rPr>
                        </w:pPr>
                        <w:r>
                          <w:rPr>
                            <w:sz w:val="20"/>
                          </w:rPr>
                          <w:t>40</w:t>
                        </w:r>
                      </w:p>
                    </w:tc>
                    <w:tc>
                      <w:tcPr>
                        <w:tcW w:w="720" w:type="dxa"/>
                        <w:tcBorders>
                          <w:top w:val="single" w:sz="4" w:space="0" w:color="000000"/>
                        </w:tcBorders>
                      </w:tcPr>
                      <w:p w:rsidR="00471A3E" w:rsidRDefault="00E1785D">
                        <w:pPr>
                          <w:pStyle w:val="TableParagraph"/>
                          <w:spacing w:line="215" w:lineRule="exact"/>
                          <w:ind w:left="211"/>
                          <w:rPr>
                            <w:sz w:val="20"/>
                          </w:rPr>
                        </w:pPr>
                        <w:r>
                          <w:rPr>
                            <w:sz w:val="20"/>
                          </w:rPr>
                          <w:t>0,08</w:t>
                        </w:r>
                      </w:p>
                    </w:tc>
                    <w:tc>
                      <w:tcPr>
                        <w:tcW w:w="795" w:type="dxa"/>
                        <w:tcBorders>
                          <w:top w:val="single" w:sz="4" w:space="0" w:color="000000"/>
                        </w:tcBorders>
                      </w:tcPr>
                      <w:p w:rsidR="00471A3E" w:rsidRDefault="00E1785D">
                        <w:pPr>
                          <w:pStyle w:val="TableParagraph"/>
                          <w:spacing w:line="215" w:lineRule="exact"/>
                          <w:ind w:left="293" w:right="262"/>
                          <w:jc w:val="center"/>
                          <w:rPr>
                            <w:sz w:val="20"/>
                          </w:rPr>
                        </w:pPr>
                        <w:r>
                          <w:rPr>
                            <w:sz w:val="20"/>
                          </w:rPr>
                          <w:t>40</w:t>
                        </w:r>
                      </w:p>
                    </w:tc>
                    <w:tc>
                      <w:tcPr>
                        <w:tcW w:w="988" w:type="dxa"/>
                        <w:tcBorders>
                          <w:top w:val="single" w:sz="4" w:space="0" w:color="000000"/>
                        </w:tcBorders>
                      </w:tcPr>
                      <w:p w:rsidR="00471A3E" w:rsidRDefault="00E1785D">
                        <w:pPr>
                          <w:pStyle w:val="TableParagraph"/>
                          <w:spacing w:line="215" w:lineRule="exact"/>
                          <w:ind w:left="230"/>
                          <w:rPr>
                            <w:sz w:val="20"/>
                          </w:rPr>
                        </w:pPr>
                        <w:r>
                          <w:rPr>
                            <w:sz w:val="20"/>
                          </w:rPr>
                          <w:t>402,12</w:t>
                        </w:r>
                      </w:p>
                    </w:tc>
                    <w:tc>
                      <w:tcPr>
                        <w:tcW w:w="1252" w:type="dxa"/>
                        <w:tcBorders>
                          <w:top w:val="single" w:sz="4" w:space="0" w:color="000000"/>
                        </w:tcBorders>
                      </w:tcPr>
                      <w:p w:rsidR="00471A3E" w:rsidRDefault="00E1785D">
                        <w:pPr>
                          <w:pStyle w:val="TableParagraph"/>
                          <w:spacing w:line="215" w:lineRule="exact"/>
                          <w:ind w:left="466"/>
                          <w:rPr>
                            <w:sz w:val="20"/>
                          </w:rPr>
                        </w:pPr>
                        <w:r>
                          <w:rPr>
                            <w:sz w:val="20"/>
                          </w:rPr>
                          <w:t>0,09</w:t>
                        </w:r>
                      </w:p>
                    </w:tc>
                  </w:tr>
                  <w:tr w:rsidR="00471A3E">
                    <w:trPr>
                      <w:trHeight w:val="240"/>
                    </w:trPr>
                    <w:tc>
                      <w:tcPr>
                        <w:tcW w:w="756" w:type="dxa"/>
                      </w:tcPr>
                      <w:p w:rsidR="00471A3E" w:rsidRDefault="00E1785D">
                        <w:pPr>
                          <w:pStyle w:val="TableParagraph"/>
                          <w:ind w:left="264"/>
                          <w:rPr>
                            <w:sz w:val="20"/>
                          </w:rPr>
                        </w:pPr>
                        <w:r>
                          <w:rPr>
                            <w:sz w:val="20"/>
                          </w:rPr>
                          <w:t>3,2</w:t>
                        </w:r>
                      </w:p>
                    </w:tc>
                    <w:tc>
                      <w:tcPr>
                        <w:tcW w:w="655" w:type="dxa"/>
                      </w:tcPr>
                      <w:p w:rsidR="00471A3E" w:rsidRDefault="00E1785D">
                        <w:pPr>
                          <w:pStyle w:val="TableParagraph"/>
                          <w:ind w:left="240"/>
                          <w:rPr>
                            <w:sz w:val="20"/>
                          </w:rPr>
                        </w:pPr>
                        <w:r>
                          <w:rPr>
                            <w:sz w:val="20"/>
                          </w:rPr>
                          <w:t>46</w:t>
                        </w:r>
                      </w:p>
                    </w:tc>
                    <w:tc>
                      <w:tcPr>
                        <w:tcW w:w="720" w:type="dxa"/>
                      </w:tcPr>
                      <w:p w:rsidR="00471A3E" w:rsidRDefault="00E1785D">
                        <w:pPr>
                          <w:pStyle w:val="TableParagraph"/>
                          <w:ind w:left="211"/>
                          <w:rPr>
                            <w:sz w:val="20"/>
                          </w:rPr>
                        </w:pPr>
                        <w:r>
                          <w:rPr>
                            <w:sz w:val="20"/>
                          </w:rPr>
                          <w:t>0,07</w:t>
                        </w:r>
                      </w:p>
                    </w:tc>
                    <w:tc>
                      <w:tcPr>
                        <w:tcW w:w="795" w:type="dxa"/>
                      </w:tcPr>
                      <w:p w:rsidR="00471A3E" w:rsidRDefault="00E1785D">
                        <w:pPr>
                          <w:pStyle w:val="TableParagraph"/>
                          <w:ind w:left="156"/>
                          <w:rPr>
                            <w:sz w:val="20"/>
                          </w:rPr>
                        </w:pPr>
                        <w:r>
                          <w:rPr>
                            <w:sz w:val="20"/>
                          </w:rPr>
                          <w:t>34</w:t>
                        </w:r>
                      </w:p>
                    </w:tc>
                    <w:tc>
                      <w:tcPr>
                        <w:tcW w:w="988" w:type="dxa"/>
                      </w:tcPr>
                      <w:p w:rsidR="00471A3E" w:rsidRDefault="00E1785D">
                        <w:pPr>
                          <w:pStyle w:val="TableParagraph"/>
                          <w:ind w:left="230"/>
                          <w:rPr>
                            <w:sz w:val="20"/>
                          </w:rPr>
                        </w:pPr>
                        <w:r>
                          <w:rPr>
                            <w:sz w:val="20"/>
                          </w:rPr>
                          <w:t>462,44</w:t>
                        </w:r>
                      </w:p>
                    </w:tc>
                    <w:tc>
                      <w:tcPr>
                        <w:tcW w:w="1252" w:type="dxa"/>
                      </w:tcPr>
                      <w:p w:rsidR="00471A3E" w:rsidRDefault="00E1785D">
                        <w:pPr>
                          <w:pStyle w:val="TableParagraph"/>
                          <w:ind w:left="466"/>
                          <w:rPr>
                            <w:sz w:val="20"/>
                          </w:rPr>
                        </w:pPr>
                        <w:r>
                          <w:rPr>
                            <w:sz w:val="20"/>
                          </w:rPr>
                          <w:t>0,07</w:t>
                        </w:r>
                      </w:p>
                    </w:tc>
                  </w:tr>
                  <w:tr w:rsidR="00471A3E">
                    <w:trPr>
                      <w:trHeight w:val="240"/>
                    </w:trPr>
                    <w:tc>
                      <w:tcPr>
                        <w:tcW w:w="756" w:type="dxa"/>
                      </w:tcPr>
                      <w:p w:rsidR="00471A3E" w:rsidRDefault="00E1785D">
                        <w:pPr>
                          <w:pStyle w:val="TableParagraph"/>
                          <w:ind w:left="264"/>
                          <w:rPr>
                            <w:sz w:val="20"/>
                          </w:rPr>
                        </w:pPr>
                        <w:r>
                          <w:rPr>
                            <w:sz w:val="20"/>
                          </w:rPr>
                          <w:t>3,2</w:t>
                        </w:r>
                      </w:p>
                    </w:tc>
                    <w:tc>
                      <w:tcPr>
                        <w:tcW w:w="655" w:type="dxa"/>
                      </w:tcPr>
                      <w:p w:rsidR="00471A3E" w:rsidRDefault="00E1785D">
                        <w:pPr>
                          <w:pStyle w:val="TableParagraph"/>
                          <w:ind w:left="240"/>
                          <w:rPr>
                            <w:sz w:val="20"/>
                          </w:rPr>
                        </w:pPr>
                        <w:r>
                          <w:rPr>
                            <w:sz w:val="20"/>
                          </w:rPr>
                          <w:t>53</w:t>
                        </w:r>
                      </w:p>
                    </w:tc>
                    <w:tc>
                      <w:tcPr>
                        <w:tcW w:w="720" w:type="dxa"/>
                      </w:tcPr>
                      <w:p w:rsidR="00471A3E" w:rsidRDefault="00E1785D">
                        <w:pPr>
                          <w:pStyle w:val="TableParagraph"/>
                          <w:ind w:left="211"/>
                          <w:rPr>
                            <w:sz w:val="20"/>
                          </w:rPr>
                        </w:pPr>
                        <w:r>
                          <w:rPr>
                            <w:sz w:val="20"/>
                          </w:rPr>
                          <w:t>0,06</w:t>
                        </w:r>
                      </w:p>
                    </w:tc>
                    <w:tc>
                      <w:tcPr>
                        <w:tcW w:w="795" w:type="dxa"/>
                      </w:tcPr>
                      <w:p w:rsidR="00471A3E" w:rsidRDefault="00E1785D">
                        <w:pPr>
                          <w:pStyle w:val="TableParagraph"/>
                          <w:ind w:left="293" w:right="262"/>
                          <w:jc w:val="center"/>
                          <w:rPr>
                            <w:sz w:val="20"/>
                          </w:rPr>
                        </w:pPr>
                        <w:r>
                          <w:rPr>
                            <w:sz w:val="20"/>
                          </w:rPr>
                          <w:t>24</w:t>
                        </w:r>
                      </w:p>
                    </w:tc>
                    <w:tc>
                      <w:tcPr>
                        <w:tcW w:w="988" w:type="dxa"/>
                      </w:tcPr>
                      <w:p w:rsidR="00471A3E" w:rsidRDefault="00E1785D">
                        <w:pPr>
                          <w:pStyle w:val="TableParagraph"/>
                          <w:ind w:left="230"/>
                          <w:rPr>
                            <w:sz w:val="20"/>
                          </w:rPr>
                        </w:pPr>
                        <w:r>
                          <w:rPr>
                            <w:sz w:val="20"/>
                          </w:rPr>
                          <w:t>532,81</w:t>
                        </w:r>
                      </w:p>
                    </w:tc>
                    <w:tc>
                      <w:tcPr>
                        <w:tcW w:w="1252" w:type="dxa"/>
                      </w:tcPr>
                      <w:p w:rsidR="00471A3E" w:rsidRDefault="00E1785D">
                        <w:pPr>
                          <w:pStyle w:val="TableParagraph"/>
                          <w:ind w:left="466"/>
                          <w:rPr>
                            <w:sz w:val="20"/>
                          </w:rPr>
                        </w:pPr>
                        <w:r>
                          <w:rPr>
                            <w:sz w:val="20"/>
                          </w:rPr>
                          <w:t>0,04</w:t>
                        </w:r>
                      </w:p>
                    </w:tc>
                  </w:tr>
                  <w:tr w:rsidR="00471A3E">
                    <w:trPr>
                      <w:trHeight w:val="240"/>
                    </w:trPr>
                    <w:tc>
                      <w:tcPr>
                        <w:tcW w:w="756" w:type="dxa"/>
                      </w:tcPr>
                      <w:p w:rsidR="00471A3E" w:rsidRDefault="00E1785D">
                        <w:pPr>
                          <w:pStyle w:val="TableParagraph"/>
                          <w:ind w:left="264"/>
                          <w:rPr>
                            <w:sz w:val="20"/>
                          </w:rPr>
                        </w:pPr>
                        <w:r>
                          <w:rPr>
                            <w:sz w:val="20"/>
                          </w:rPr>
                          <w:t>4,8</w:t>
                        </w:r>
                      </w:p>
                    </w:tc>
                    <w:tc>
                      <w:tcPr>
                        <w:tcW w:w="655" w:type="dxa"/>
                      </w:tcPr>
                      <w:p w:rsidR="00471A3E" w:rsidRDefault="00E1785D">
                        <w:pPr>
                          <w:pStyle w:val="TableParagraph"/>
                          <w:ind w:left="240"/>
                          <w:rPr>
                            <w:sz w:val="20"/>
                          </w:rPr>
                        </w:pPr>
                        <w:r>
                          <w:rPr>
                            <w:sz w:val="20"/>
                          </w:rPr>
                          <w:t>53</w:t>
                        </w:r>
                      </w:p>
                    </w:tc>
                    <w:tc>
                      <w:tcPr>
                        <w:tcW w:w="720" w:type="dxa"/>
                      </w:tcPr>
                      <w:p w:rsidR="00471A3E" w:rsidRDefault="00E1785D">
                        <w:pPr>
                          <w:pStyle w:val="TableParagraph"/>
                          <w:ind w:left="211"/>
                          <w:rPr>
                            <w:sz w:val="20"/>
                          </w:rPr>
                        </w:pPr>
                        <w:r>
                          <w:rPr>
                            <w:sz w:val="20"/>
                          </w:rPr>
                          <w:t>0,09</w:t>
                        </w:r>
                      </w:p>
                    </w:tc>
                    <w:tc>
                      <w:tcPr>
                        <w:tcW w:w="795" w:type="dxa"/>
                      </w:tcPr>
                      <w:p w:rsidR="00471A3E" w:rsidRDefault="00E1785D">
                        <w:pPr>
                          <w:pStyle w:val="TableParagraph"/>
                          <w:ind w:left="293" w:right="262"/>
                          <w:jc w:val="center"/>
                          <w:rPr>
                            <w:sz w:val="20"/>
                          </w:rPr>
                        </w:pPr>
                        <w:r>
                          <w:rPr>
                            <w:sz w:val="20"/>
                          </w:rPr>
                          <w:t>24</w:t>
                        </w:r>
                      </w:p>
                    </w:tc>
                    <w:tc>
                      <w:tcPr>
                        <w:tcW w:w="988" w:type="dxa"/>
                      </w:tcPr>
                      <w:p w:rsidR="00471A3E" w:rsidRDefault="00E1785D">
                        <w:pPr>
                          <w:pStyle w:val="TableParagraph"/>
                          <w:ind w:left="230"/>
                          <w:rPr>
                            <w:sz w:val="20"/>
                          </w:rPr>
                        </w:pPr>
                        <w:r>
                          <w:rPr>
                            <w:sz w:val="20"/>
                          </w:rPr>
                          <w:t>799,22</w:t>
                        </w:r>
                      </w:p>
                    </w:tc>
                    <w:tc>
                      <w:tcPr>
                        <w:tcW w:w="1252" w:type="dxa"/>
                      </w:tcPr>
                      <w:p w:rsidR="00471A3E" w:rsidRDefault="00E1785D">
                        <w:pPr>
                          <w:pStyle w:val="TableParagraph"/>
                          <w:ind w:left="466"/>
                          <w:rPr>
                            <w:sz w:val="20"/>
                          </w:rPr>
                        </w:pPr>
                        <w:r>
                          <w:rPr>
                            <w:sz w:val="20"/>
                          </w:rPr>
                          <w:t>0,03</w:t>
                        </w:r>
                      </w:p>
                    </w:tc>
                  </w:tr>
                  <w:tr w:rsidR="00471A3E">
                    <w:trPr>
                      <w:trHeight w:val="240"/>
                    </w:trPr>
                    <w:tc>
                      <w:tcPr>
                        <w:tcW w:w="756" w:type="dxa"/>
                      </w:tcPr>
                      <w:p w:rsidR="00471A3E" w:rsidRDefault="00E1785D">
                        <w:pPr>
                          <w:pStyle w:val="TableParagraph"/>
                          <w:ind w:left="264"/>
                          <w:rPr>
                            <w:sz w:val="20"/>
                          </w:rPr>
                        </w:pPr>
                        <w:r>
                          <w:rPr>
                            <w:sz w:val="20"/>
                          </w:rPr>
                          <w:t>4,2</w:t>
                        </w:r>
                      </w:p>
                    </w:tc>
                    <w:tc>
                      <w:tcPr>
                        <w:tcW w:w="655" w:type="dxa"/>
                      </w:tcPr>
                      <w:p w:rsidR="00471A3E" w:rsidRDefault="00E1785D">
                        <w:pPr>
                          <w:pStyle w:val="TableParagraph"/>
                          <w:ind w:left="240"/>
                          <w:rPr>
                            <w:sz w:val="20"/>
                          </w:rPr>
                        </w:pPr>
                        <w:r>
                          <w:rPr>
                            <w:sz w:val="20"/>
                          </w:rPr>
                          <w:t>53</w:t>
                        </w:r>
                      </w:p>
                    </w:tc>
                    <w:tc>
                      <w:tcPr>
                        <w:tcW w:w="720" w:type="dxa"/>
                      </w:tcPr>
                      <w:p w:rsidR="00471A3E" w:rsidRDefault="00E1785D">
                        <w:pPr>
                          <w:pStyle w:val="TableParagraph"/>
                          <w:ind w:left="211"/>
                          <w:rPr>
                            <w:sz w:val="20"/>
                          </w:rPr>
                        </w:pPr>
                        <w:r>
                          <w:rPr>
                            <w:sz w:val="20"/>
                          </w:rPr>
                          <w:t>0,08</w:t>
                        </w:r>
                      </w:p>
                    </w:tc>
                    <w:tc>
                      <w:tcPr>
                        <w:tcW w:w="795" w:type="dxa"/>
                      </w:tcPr>
                      <w:p w:rsidR="00471A3E" w:rsidRDefault="00E1785D">
                        <w:pPr>
                          <w:pStyle w:val="TableParagraph"/>
                          <w:ind w:left="293" w:right="262"/>
                          <w:jc w:val="center"/>
                          <w:rPr>
                            <w:sz w:val="20"/>
                          </w:rPr>
                        </w:pPr>
                        <w:r>
                          <w:rPr>
                            <w:sz w:val="20"/>
                          </w:rPr>
                          <w:t>49</w:t>
                        </w:r>
                      </w:p>
                    </w:tc>
                    <w:tc>
                      <w:tcPr>
                        <w:tcW w:w="988" w:type="dxa"/>
                      </w:tcPr>
                      <w:p w:rsidR="00471A3E" w:rsidRDefault="00E1785D">
                        <w:pPr>
                          <w:pStyle w:val="TableParagraph"/>
                          <w:ind w:left="230"/>
                          <w:rPr>
                            <w:sz w:val="20"/>
                          </w:rPr>
                        </w:pPr>
                        <w:r>
                          <w:rPr>
                            <w:sz w:val="20"/>
                          </w:rPr>
                          <w:t>699,32</w:t>
                        </w:r>
                      </w:p>
                    </w:tc>
                    <w:tc>
                      <w:tcPr>
                        <w:tcW w:w="1252" w:type="dxa"/>
                      </w:tcPr>
                      <w:p w:rsidR="00471A3E" w:rsidRDefault="00E1785D">
                        <w:pPr>
                          <w:pStyle w:val="TableParagraph"/>
                          <w:ind w:left="466"/>
                          <w:rPr>
                            <w:sz w:val="20"/>
                          </w:rPr>
                        </w:pPr>
                        <w:r>
                          <w:rPr>
                            <w:sz w:val="20"/>
                          </w:rPr>
                          <w:t>0,07</w:t>
                        </w:r>
                      </w:p>
                    </w:tc>
                  </w:tr>
                  <w:tr w:rsidR="00471A3E">
                    <w:trPr>
                      <w:trHeight w:val="230"/>
                    </w:trPr>
                    <w:tc>
                      <w:tcPr>
                        <w:tcW w:w="756" w:type="dxa"/>
                      </w:tcPr>
                      <w:p w:rsidR="00471A3E" w:rsidRDefault="00E1785D">
                        <w:pPr>
                          <w:pStyle w:val="TableParagraph"/>
                          <w:tabs>
                            <w:tab w:val="left" w:pos="264"/>
                            <w:tab w:val="left" w:pos="996"/>
                          </w:tabs>
                          <w:spacing w:line="210" w:lineRule="exact"/>
                          <w:ind w:left="0" w:right="-245"/>
                          <w:rPr>
                            <w:sz w:val="20"/>
                          </w:rPr>
                        </w:pPr>
                        <w:r>
                          <w:rPr>
                            <w:w w:val="99"/>
                            <w:sz w:val="20"/>
                            <w:u w:val="single"/>
                          </w:rPr>
                          <w:t xml:space="preserve"> </w:t>
                        </w:r>
                        <w:r>
                          <w:rPr>
                            <w:sz w:val="20"/>
                            <w:u w:val="single"/>
                          </w:rPr>
                          <w:tab/>
                          <w:t>3,2</w:t>
                        </w:r>
                        <w:r>
                          <w:rPr>
                            <w:sz w:val="20"/>
                            <w:u w:val="single"/>
                          </w:rPr>
                          <w:tab/>
                        </w:r>
                      </w:p>
                    </w:tc>
                    <w:tc>
                      <w:tcPr>
                        <w:tcW w:w="655" w:type="dxa"/>
                      </w:tcPr>
                      <w:p w:rsidR="00471A3E" w:rsidRDefault="00E1785D">
                        <w:pPr>
                          <w:pStyle w:val="TableParagraph"/>
                          <w:tabs>
                            <w:tab w:val="left" w:pos="866"/>
                          </w:tabs>
                          <w:spacing w:line="210" w:lineRule="exact"/>
                          <w:ind w:left="240" w:right="-216"/>
                          <w:rPr>
                            <w:sz w:val="20"/>
                          </w:rPr>
                        </w:pPr>
                        <w:r>
                          <w:rPr>
                            <w:sz w:val="20"/>
                            <w:u w:val="single"/>
                          </w:rPr>
                          <w:t>53</w:t>
                        </w:r>
                        <w:r>
                          <w:rPr>
                            <w:sz w:val="20"/>
                            <w:u w:val="single"/>
                          </w:rPr>
                          <w:tab/>
                        </w:r>
                      </w:p>
                    </w:tc>
                    <w:tc>
                      <w:tcPr>
                        <w:tcW w:w="720" w:type="dxa"/>
                      </w:tcPr>
                      <w:p w:rsidR="00471A3E" w:rsidRDefault="00E1785D">
                        <w:pPr>
                          <w:pStyle w:val="TableParagraph"/>
                          <w:tabs>
                            <w:tab w:val="left" w:pos="1032"/>
                          </w:tabs>
                          <w:spacing w:line="210" w:lineRule="exact"/>
                          <w:ind w:left="211" w:right="-317"/>
                          <w:rPr>
                            <w:sz w:val="20"/>
                          </w:rPr>
                        </w:pPr>
                        <w:r>
                          <w:rPr>
                            <w:sz w:val="20"/>
                            <w:u w:val="single"/>
                          </w:rPr>
                          <w:t>0,06</w:t>
                        </w:r>
                        <w:r>
                          <w:rPr>
                            <w:sz w:val="20"/>
                            <w:u w:val="single"/>
                          </w:rPr>
                          <w:tab/>
                        </w:r>
                      </w:p>
                    </w:tc>
                    <w:tc>
                      <w:tcPr>
                        <w:tcW w:w="795" w:type="dxa"/>
                      </w:tcPr>
                      <w:p w:rsidR="00471A3E" w:rsidRDefault="00E1785D">
                        <w:pPr>
                          <w:pStyle w:val="TableParagraph"/>
                          <w:tabs>
                            <w:tab w:val="left" w:pos="1025"/>
                          </w:tabs>
                          <w:spacing w:line="210" w:lineRule="exact"/>
                          <w:ind w:left="312" w:right="-245"/>
                          <w:rPr>
                            <w:sz w:val="20"/>
                          </w:rPr>
                        </w:pPr>
                        <w:r>
                          <w:rPr>
                            <w:sz w:val="20"/>
                            <w:u w:val="single"/>
                          </w:rPr>
                          <w:t>44</w:t>
                        </w:r>
                        <w:r>
                          <w:rPr>
                            <w:sz w:val="20"/>
                            <w:u w:val="single"/>
                          </w:rPr>
                          <w:tab/>
                        </w:r>
                      </w:p>
                    </w:tc>
                    <w:tc>
                      <w:tcPr>
                        <w:tcW w:w="988" w:type="dxa"/>
                      </w:tcPr>
                      <w:p w:rsidR="00471A3E" w:rsidRDefault="00E1785D">
                        <w:pPr>
                          <w:pStyle w:val="TableParagraph"/>
                          <w:tabs>
                            <w:tab w:val="left" w:pos="1454"/>
                          </w:tabs>
                          <w:spacing w:line="210" w:lineRule="exact"/>
                          <w:ind w:left="230" w:right="-476"/>
                          <w:rPr>
                            <w:sz w:val="20"/>
                          </w:rPr>
                        </w:pPr>
                        <w:r>
                          <w:rPr>
                            <w:sz w:val="20"/>
                            <w:u w:val="single"/>
                          </w:rPr>
                          <w:t>532,81</w:t>
                        </w:r>
                        <w:r>
                          <w:rPr>
                            <w:sz w:val="20"/>
                            <w:u w:val="single"/>
                          </w:rPr>
                          <w:tab/>
                        </w:r>
                      </w:p>
                    </w:tc>
                    <w:tc>
                      <w:tcPr>
                        <w:tcW w:w="1252" w:type="dxa"/>
                      </w:tcPr>
                      <w:p w:rsidR="00471A3E" w:rsidRDefault="00E1785D">
                        <w:pPr>
                          <w:pStyle w:val="TableParagraph"/>
                          <w:tabs>
                            <w:tab w:val="left" w:pos="1252"/>
                          </w:tabs>
                          <w:spacing w:line="210" w:lineRule="exact"/>
                          <w:ind w:left="466" w:right="-15"/>
                          <w:rPr>
                            <w:sz w:val="20"/>
                          </w:rPr>
                        </w:pPr>
                        <w:r>
                          <w:rPr>
                            <w:sz w:val="20"/>
                            <w:u w:val="single"/>
                          </w:rPr>
                          <w:t>0,08</w:t>
                        </w:r>
                        <w:r>
                          <w:rPr>
                            <w:sz w:val="20"/>
                            <w:u w:val="single"/>
                          </w:rPr>
                          <w:tab/>
                        </w:r>
                      </w:p>
                    </w:tc>
                  </w:tr>
                </w:tbl>
                <w:p w:rsidR="00471A3E" w:rsidRDefault="00471A3E">
                  <w:pPr>
                    <w:pStyle w:val="BodyText"/>
                  </w:pPr>
                </w:p>
              </w:txbxContent>
            </v:textbox>
            <w10:wrap anchorx="page"/>
          </v:shape>
        </w:pict>
      </w:r>
      <w:r>
        <w:rPr>
          <w:rFonts w:ascii="Calibri"/>
          <w:sz w:val="18"/>
        </w:rPr>
        <w:t>TP</w:t>
      </w:r>
      <w:r>
        <w:rPr>
          <w:rFonts w:ascii="Calibri"/>
          <w:sz w:val="18"/>
        </w:rPr>
        <w:tab/>
        <w:t>d/L</w:t>
      </w:r>
      <w:r>
        <w:rPr>
          <w:rFonts w:ascii="Calibri"/>
          <w:spacing w:val="-1"/>
          <w:sz w:val="18"/>
        </w:rPr>
        <w:t xml:space="preserve"> </w:t>
      </w:r>
      <w:r>
        <w:rPr>
          <w:rFonts w:ascii="Calibri"/>
          <w:spacing w:val="-19"/>
          <w:sz w:val="18"/>
        </w:rPr>
        <w:t>=</w:t>
      </w:r>
      <w:r>
        <w:rPr>
          <w:rFonts w:ascii="Calibri"/>
          <w:sz w:val="18"/>
        </w:rPr>
        <w:t xml:space="preserve"> 0,08</w:t>
      </w:r>
    </w:p>
    <w:p w:rsidR="00471A3E" w:rsidRDefault="00E1785D">
      <w:pPr>
        <w:spacing w:before="14"/>
        <w:ind w:left="176" w:right="-20" w:hanging="26"/>
        <w:rPr>
          <w:rFonts w:ascii="Calibri"/>
          <w:sz w:val="18"/>
        </w:rPr>
      </w:pPr>
      <w:r>
        <w:br w:type="column"/>
      </w:r>
      <w:r>
        <w:rPr>
          <w:rFonts w:ascii="Calibri"/>
          <w:sz w:val="18"/>
        </w:rPr>
        <w:t>d/L = 0,07</w:t>
      </w:r>
    </w:p>
    <w:p w:rsidR="00471A3E" w:rsidRDefault="00E1785D">
      <w:pPr>
        <w:spacing w:before="14"/>
        <w:ind w:left="176" w:right="-19" w:hanging="26"/>
        <w:rPr>
          <w:rFonts w:ascii="Calibri"/>
          <w:sz w:val="18"/>
        </w:rPr>
      </w:pPr>
      <w:r>
        <w:br w:type="column"/>
      </w:r>
      <w:r>
        <w:rPr>
          <w:rFonts w:ascii="Calibri"/>
          <w:sz w:val="18"/>
        </w:rPr>
        <w:t>d/L = 0,06</w:t>
      </w:r>
    </w:p>
    <w:p w:rsidR="00471A3E" w:rsidRDefault="00E1785D">
      <w:pPr>
        <w:spacing w:before="14"/>
        <w:ind w:left="176" w:right="-19" w:hanging="26"/>
        <w:rPr>
          <w:rFonts w:ascii="Calibri"/>
          <w:sz w:val="18"/>
        </w:rPr>
      </w:pPr>
      <w:r>
        <w:br w:type="column"/>
      </w:r>
      <w:r>
        <w:rPr>
          <w:rFonts w:ascii="Calibri"/>
          <w:sz w:val="18"/>
        </w:rPr>
        <w:t>d/L = 0,06</w:t>
      </w:r>
    </w:p>
    <w:p w:rsidR="00471A3E" w:rsidRDefault="00E1785D">
      <w:pPr>
        <w:spacing w:before="14"/>
        <w:ind w:left="177" w:right="-20" w:hanging="26"/>
        <w:rPr>
          <w:rFonts w:ascii="Calibri"/>
          <w:sz w:val="18"/>
        </w:rPr>
      </w:pPr>
      <w:r>
        <w:br w:type="column"/>
      </w:r>
      <w:r>
        <w:rPr>
          <w:rFonts w:ascii="Calibri"/>
          <w:sz w:val="18"/>
        </w:rPr>
        <w:t>d/L = 0,08</w:t>
      </w:r>
    </w:p>
    <w:p w:rsidR="00471A3E" w:rsidRDefault="00E1785D">
      <w:pPr>
        <w:spacing w:before="14"/>
        <w:ind w:left="176" w:right="711" w:hanging="26"/>
        <w:rPr>
          <w:rFonts w:ascii="Calibri"/>
          <w:sz w:val="18"/>
        </w:rPr>
      </w:pPr>
      <w:r>
        <w:br w:type="column"/>
      </w:r>
      <w:r>
        <w:rPr>
          <w:rFonts w:ascii="Calibri"/>
          <w:sz w:val="18"/>
        </w:rPr>
        <w:t>d/L = 0,09</w:t>
      </w:r>
    </w:p>
    <w:p w:rsidR="00471A3E" w:rsidRDefault="00471A3E">
      <w:pPr>
        <w:rPr>
          <w:rFonts w:ascii="Calibri"/>
          <w:sz w:val="18"/>
        </w:rPr>
        <w:sectPr w:rsidR="00471A3E">
          <w:type w:val="continuous"/>
          <w:pgSz w:w="11920" w:h="16850"/>
          <w:pgMar w:top="840" w:right="0" w:bottom="0" w:left="700" w:header="720" w:footer="720" w:gutter="0"/>
          <w:cols w:num="6" w:space="720" w:equalWidth="0">
            <w:col w:w="7684" w:space="40"/>
            <w:col w:w="521" w:space="39"/>
            <w:col w:w="522" w:space="40"/>
            <w:col w:w="522" w:space="39"/>
            <w:col w:w="522" w:space="39"/>
            <w:col w:w="1252"/>
          </w:cols>
        </w:sectPr>
      </w:pPr>
    </w:p>
    <w:p w:rsidR="00471A3E" w:rsidRDefault="00471A3E">
      <w:pPr>
        <w:pStyle w:val="BodyText"/>
        <w:spacing w:before="9"/>
        <w:rPr>
          <w:rFonts w:ascii="Calibri"/>
          <w:sz w:val="21"/>
        </w:rPr>
      </w:pPr>
    </w:p>
    <w:p w:rsidR="00471A3E" w:rsidRDefault="00471A3E">
      <w:pPr>
        <w:rPr>
          <w:rFonts w:ascii="Calibri"/>
          <w:sz w:val="21"/>
        </w:rPr>
        <w:sectPr w:rsidR="00471A3E">
          <w:type w:val="continuous"/>
          <w:pgSz w:w="11920" w:h="16850"/>
          <w:pgMar w:top="840" w:right="0" w:bottom="0" w:left="700" w:header="720" w:footer="720" w:gutter="0"/>
          <w:cols w:space="720"/>
        </w:sectPr>
      </w:pPr>
    </w:p>
    <w:p w:rsidR="00471A3E" w:rsidRDefault="00471A3E">
      <w:pPr>
        <w:pStyle w:val="BodyText"/>
        <w:rPr>
          <w:rFonts w:ascii="Calibri"/>
          <w:sz w:val="24"/>
        </w:rPr>
      </w:pPr>
    </w:p>
    <w:p w:rsidR="00471A3E" w:rsidRDefault="00471A3E">
      <w:pPr>
        <w:pStyle w:val="BodyText"/>
        <w:rPr>
          <w:rFonts w:ascii="Calibri"/>
          <w:sz w:val="24"/>
        </w:rPr>
      </w:pPr>
    </w:p>
    <w:p w:rsidR="00471A3E" w:rsidRDefault="00471A3E">
      <w:pPr>
        <w:pStyle w:val="BodyText"/>
        <w:spacing w:before="5"/>
        <w:rPr>
          <w:rFonts w:ascii="Calibri"/>
          <w:sz w:val="24"/>
        </w:rPr>
      </w:pPr>
    </w:p>
    <w:p w:rsidR="00471A3E" w:rsidRDefault="00E1785D">
      <w:pPr>
        <w:pStyle w:val="BodyText"/>
        <w:ind w:left="200" w:right="39" w:firstLine="566"/>
        <w:jc w:val="both"/>
      </w:pPr>
      <w:r>
        <w:t>Soil column friction resistance (fs) is the bearing capacity</w:t>
      </w:r>
      <w:r>
        <w:rPr>
          <w:spacing w:val="-11"/>
        </w:rPr>
        <w:t xml:space="preserve"> </w:t>
      </w:r>
      <w:r>
        <w:t>of</w:t>
      </w:r>
      <w:r>
        <w:rPr>
          <w:spacing w:val="-8"/>
        </w:rPr>
        <w:t xml:space="preserve"> </w:t>
      </w:r>
      <w:r>
        <w:t>the</w:t>
      </w:r>
      <w:r>
        <w:rPr>
          <w:spacing w:val="-8"/>
        </w:rPr>
        <w:t xml:space="preserve"> </w:t>
      </w:r>
      <w:r>
        <w:t>foundation</w:t>
      </w:r>
      <w:r>
        <w:rPr>
          <w:spacing w:val="-8"/>
        </w:rPr>
        <w:t xml:space="preserve"> </w:t>
      </w:r>
      <w:r>
        <w:t>obtained</w:t>
      </w:r>
      <w:r>
        <w:rPr>
          <w:spacing w:val="-8"/>
        </w:rPr>
        <w:t xml:space="preserve"> </w:t>
      </w:r>
      <w:r>
        <w:t>from</w:t>
      </w:r>
      <w:r>
        <w:rPr>
          <w:spacing w:val="-12"/>
        </w:rPr>
        <w:t xml:space="preserve"> </w:t>
      </w:r>
      <w:r>
        <w:t>the</w:t>
      </w:r>
      <w:r>
        <w:rPr>
          <w:spacing w:val="-8"/>
        </w:rPr>
        <w:t xml:space="preserve"> </w:t>
      </w:r>
      <w:r>
        <w:t>friction</w:t>
      </w:r>
      <w:r>
        <w:rPr>
          <w:spacing w:val="-8"/>
        </w:rPr>
        <w:t xml:space="preserve"> </w:t>
      </w:r>
      <w:r>
        <w:t>of</w:t>
      </w:r>
      <w:r>
        <w:rPr>
          <w:spacing w:val="-10"/>
        </w:rPr>
        <w:t xml:space="preserve"> </w:t>
      </w:r>
      <w:r>
        <w:t xml:space="preserve">the column with the ground. The ultimate bearing capacity of the soil column was the sum of the tip resistance, the friction resistance and the weight of the column itself. Because the cross section of the column was very small, then the end resistance of </w:t>
      </w:r>
      <w:r>
        <w:t>the column was ignored, so the ultimate bearing capacity was considered only determined by the amount of friction resistance and weight of the column itself. Recapitulation of soil column friction resistance (fs) which can be seen in Table</w:t>
      </w:r>
      <w:r>
        <w:rPr>
          <w:spacing w:val="-11"/>
        </w:rPr>
        <w:t xml:space="preserve"> </w:t>
      </w:r>
      <w:r>
        <w:t>5.</w:t>
      </w:r>
    </w:p>
    <w:p w:rsidR="00471A3E" w:rsidRDefault="00E1785D">
      <w:pPr>
        <w:pStyle w:val="BodyText"/>
        <w:ind w:left="200" w:right="38" w:firstLine="566"/>
        <w:jc w:val="both"/>
      </w:pPr>
      <w:r>
        <w:t>Concluded tha</w:t>
      </w:r>
      <w:r>
        <w:t>t the bearing capacity of the column cover or friction resistance depends on the dimensions of the column and the load given. Columns with the same diameter, the frictional resistance increases directly with the increase in ultimit load. Friction resistanc</w:t>
      </w:r>
      <w:r>
        <w:t>e also increases proportionally with increasing diameter of the soil column. Meanwhile, as the column length increases the friction resistance decreases.</w:t>
      </w:r>
    </w:p>
    <w:p w:rsidR="00471A3E" w:rsidRDefault="00E1785D">
      <w:pPr>
        <w:pStyle w:val="BodyText"/>
        <w:spacing w:before="2"/>
        <w:ind w:left="200" w:right="38" w:firstLine="566"/>
        <w:jc w:val="both"/>
      </w:pPr>
      <w:r>
        <w:t>Comparison between the bearing capacity without reinforcement with the bearing capacity with reinforce</w:t>
      </w:r>
      <w:r>
        <w:t>ment was the value of BCR. Calculation of BCR value</w:t>
      </w:r>
      <w:r>
        <w:rPr>
          <w:spacing w:val="-14"/>
        </w:rPr>
        <w:t xml:space="preserve"> </w:t>
      </w:r>
      <w:r>
        <w:t>served</w:t>
      </w:r>
      <w:r>
        <w:rPr>
          <w:spacing w:val="-13"/>
        </w:rPr>
        <w:t xml:space="preserve"> </w:t>
      </w:r>
      <w:r>
        <w:t>as</w:t>
      </w:r>
      <w:r>
        <w:rPr>
          <w:spacing w:val="-15"/>
        </w:rPr>
        <w:t xml:space="preserve"> </w:t>
      </w:r>
      <w:r>
        <w:t>an</w:t>
      </w:r>
      <w:r>
        <w:rPr>
          <w:spacing w:val="-16"/>
        </w:rPr>
        <w:t xml:space="preserve"> </w:t>
      </w:r>
      <w:r>
        <w:t>indicator</w:t>
      </w:r>
      <w:r>
        <w:rPr>
          <w:spacing w:val="-15"/>
        </w:rPr>
        <w:t xml:space="preserve"> </w:t>
      </w:r>
      <w:r>
        <w:t>to</w:t>
      </w:r>
      <w:r>
        <w:rPr>
          <w:spacing w:val="-13"/>
        </w:rPr>
        <w:t xml:space="preserve"> </w:t>
      </w:r>
      <w:r>
        <w:t>determine</w:t>
      </w:r>
      <w:r>
        <w:rPr>
          <w:spacing w:val="-14"/>
        </w:rPr>
        <w:t xml:space="preserve"> </w:t>
      </w:r>
      <w:r>
        <w:t>the</w:t>
      </w:r>
      <w:r>
        <w:rPr>
          <w:spacing w:val="-13"/>
        </w:rPr>
        <w:t xml:space="preserve"> </w:t>
      </w:r>
      <w:r>
        <w:t>amount</w:t>
      </w:r>
      <w:r>
        <w:rPr>
          <w:spacing w:val="-15"/>
        </w:rPr>
        <w:t xml:space="preserve"> </w:t>
      </w:r>
      <w:r>
        <w:t>of</w:t>
      </w:r>
      <w:r>
        <w:rPr>
          <w:spacing w:val="-16"/>
        </w:rPr>
        <w:t xml:space="preserve"> </w:t>
      </w:r>
      <w:r>
        <w:t>soil bearing capacity increase based on variations in diameter, column length and distance between soil columns. The recapitulation of BCR values and the percentage increase in single column BCR values can be seen in Table 6 and the diagram of BCR single c</w:t>
      </w:r>
      <w:r>
        <w:t>olumn values can be seen in Figure 6.</w:t>
      </w:r>
    </w:p>
    <w:p w:rsidR="00471A3E" w:rsidRDefault="00471A3E">
      <w:pPr>
        <w:pStyle w:val="BodyText"/>
        <w:rPr>
          <w:sz w:val="24"/>
        </w:rPr>
      </w:pPr>
    </w:p>
    <w:p w:rsidR="00471A3E" w:rsidRDefault="00E1785D">
      <w:pPr>
        <w:pStyle w:val="BodyText"/>
        <w:spacing w:before="206"/>
        <w:ind w:left="1052" w:right="320" w:hanging="853"/>
      </w:pPr>
      <w:r>
        <w:rPr>
          <w:b/>
        </w:rPr>
        <w:t xml:space="preserve">Table 6. </w:t>
      </w:r>
      <w:r>
        <w:t>BCR values and percentage increase in single column BCR values</w:t>
      </w:r>
    </w:p>
    <w:p w:rsidR="00471A3E" w:rsidRDefault="00471A3E">
      <w:pPr>
        <w:pStyle w:val="BodyText"/>
        <w:spacing w:before="6"/>
      </w:pPr>
    </w:p>
    <w:tbl>
      <w:tblPr>
        <w:tblW w:w="0" w:type="auto"/>
        <w:tblInd w:w="128" w:type="dxa"/>
        <w:tblLayout w:type="fixed"/>
        <w:tblCellMar>
          <w:left w:w="0" w:type="dxa"/>
          <w:right w:w="0" w:type="dxa"/>
        </w:tblCellMar>
        <w:tblLook w:val="01E0" w:firstRow="1" w:lastRow="1" w:firstColumn="1" w:lastColumn="1" w:noHBand="0" w:noVBand="0"/>
      </w:tblPr>
      <w:tblGrid>
        <w:gridCol w:w="1182"/>
        <w:gridCol w:w="1093"/>
        <w:gridCol w:w="926"/>
        <w:gridCol w:w="684"/>
        <w:gridCol w:w="1398"/>
      </w:tblGrid>
      <w:tr w:rsidR="00471A3E">
        <w:trPr>
          <w:trHeight w:val="304"/>
        </w:trPr>
        <w:tc>
          <w:tcPr>
            <w:tcW w:w="1182" w:type="dxa"/>
            <w:tcBorders>
              <w:top w:val="single" w:sz="4" w:space="0" w:color="000000"/>
              <w:bottom w:val="single" w:sz="4" w:space="0" w:color="000000"/>
            </w:tcBorders>
          </w:tcPr>
          <w:p w:rsidR="00471A3E" w:rsidRDefault="00E1785D">
            <w:pPr>
              <w:pStyle w:val="TableParagraph"/>
              <w:spacing w:before="34" w:line="240" w:lineRule="auto"/>
              <w:ind w:left="187"/>
              <w:rPr>
                <w:sz w:val="20"/>
              </w:rPr>
            </w:pPr>
            <w:r>
              <w:rPr>
                <w:sz w:val="20"/>
              </w:rPr>
              <w:t>Variations</w:t>
            </w:r>
          </w:p>
        </w:tc>
        <w:tc>
          <w:tcPr>
            <w:tcW w:w="1093" w:type="dxa"/>
            <w:tcBorders>
              <w:top w:val="single" w:sz="4" w:space="0" w:color="000000"/>
              <w:bottom w:val="single" w:sz="4" w:space="0" w:color="000000"/>
            </w:tcBorders>
          </w:tcPr>
          <w:p w:rsidR="00471A3E" w:rsidRDefault="00E1785D">
            <w:pPr>
              <w:pStyle w:val="TableParagraph"/>
              <w:spacing w:before="34" w:line="240" w:lineRule="auto"/>
              <w:ind w:left="164"/>
              <w:rPr>
                <w:sz w:val="20"/>
              </w:rPr>
            </w:pPr>
            <w:r>
              <w:rPr>
                <w:sz w:val="20"/>
              </w:rPr>
              <w:t>Diameter</w:t>
            </w:r>
          </w:p>
        </w:tc>
        <w:tc>
          <w:tcPr>
            <w:tcW w:w="926" w:type="dxa"/>
            <w:tcBorders>
              <w:top w:val="single" w:sz="4" w:space="0" w:color="000000"/>
              <w:bottom w:val="single" w:sz="4" w:space="0" w:color="000000"/>
            </w:tcBorders>
          </w:tcPr>
          <w:p w:rsidR="00471A3E" w:rsidRDefault="00E1785D">
            <w:pPr>
              <w:pStyle w:val="TableParagraph"/>
              <w:spacing w:before="34" w:line="240" w:lineRule="auto"/>
              <w:ind w:left="190"/>
              <w:rPr>
                <w:sz w:val="20"/>
              </w:rPr>
            </w:pPr>
            <w:r>
              <w:rPr>
                <w:sz w:val="20"/>
              </w:rPr>
              <w:t>Lenght</w:t>
            </w:r>
          </w:p>
        </w:tc>
        <w:tc>
          <w:tcPr>
            <w:tcW w:w="684" w:type="dxa"/>
            <w:tcBorders>
              <w:top w:val="single" w:sz="4" w:space="0" w:color="000000"/>
              <w:bottom w:val="single" w:sz="4" w:space="0" w:color="000000"/>
            </w:tcBorders>
          </w:tcPr>
          <w:p w:rsidR="00471A3E" w:rsidRDefault="00E1785D">
            <w:pPr>
              <w:pStyle w:val="TableParagraph"/>
              <w:spacing w:before="34" w:line="240" w:lineRule="auto"/>
              <w:ind w:left="176"/>
              <w:rPr>
                <w:sz w:val="20"/>
              </w:rPr>
            </w:pPr>
            <w:r>
              <w:rPr>
                <w:sz w:val="20"/>
              </w:rPr>
              <w:t>BCR</w:t>
            </w:r>
          </w:p>
        </w:tc>
        <w:tc>
          <w:tcPr>
            <w:tcW w:w="1398" w:type="dxa"/>
            <w:tcBorders>
              <w:top w:val="single" w:sz="4" w:space="0" w:color="000000"/>
              <w:bottom w:val="single" w:sz="4" w:space="0" w:color="000000"/>
            </w:tcBorders>
          </w:tcPr>
          <w:p w:rsidR="00471A3E" w:rsidRDefault="00E1785D">
            <w:pPr>
              <w:pStyle w:val="TableParagraph"/>
              <w:spacing w:before="34" w:line="240" w:lineRule="auto"/>
              <w:ind w:left="116"/>
              <w:rPr>
                <w:sz w:val="20"/>
              </w:rPr>
            </w:pPr>
            <w:r>
              <w:rPr>
                <w:sz w:val="20"/>
              </w:rPr>
              <w:t>Percentage(%)</w:t>
            </w:r>
          </w:p>
        </w:tc>
      </w:tr>
      <w:tr w:rsidR="00471A3E">
        <w:trPr>
          <w:trHeight w:val="280"/>
        </w:trPr>
        <w:tc>
          <w:tcPr>
            <w:tcW w:w="1182" w:type="dxa"/>
            <w:tcBorders>
              <w:top w:val="single" w:sz="4" w:space="0" w:color="000000"/>
            </w:tcBorders>
          </w:tcPr>
          <w:p w:rsidR="00471A3E" w:rsidRDefault="00E1785D">
            <w:pPr>
              <w:pStyle w:val="TableParagraph"/>
              <w:spacing w:before="29" w:line="240" w:lineRule="auto"/>
              <w:ind w:left="386"/>
              <w:rPr>
                <w:sz w:val="20"/>
              </w:rPr>
            </w:pPr>
            <w:r>
              <w:rPr>
                <w:sz w:val="20"/>
              </w:rPr>
              <w:t>None</w:t>
            </w:r>
          </w:p>
        </w:tc>
        <w:tc>
          <w:tcPr>
            <w:tcW w:w="1093" w:type="dxa"/>
            <w:tcBorders>
              <w:top w:val="single" w:sz="4" w:space="0" w:color="000000"/>
            </w:tcBorders>
          </w:tcPr>
          <w:p w:rsidR="00471A3E" w:rsidRDefault="00E1785D">
            <w:pPr>
              <w:pStyle w:val="TableParagraph"/>
              <w:spacing w:before="29" w:line="240" w:lineRule="auto"/>
              <w:ind w:left="0" w:right="18"/>
              <w:jc w:val="center"/>
              <w:rPr>
                <w:sz w:val="20"/>
              </w:rPr>
            </w:pPr>
            <w:r>
              <w:rPr>
                <w:w w:val="99"/>
                <w:sz w:val="20"/>
              </w:rPr>
              <w:t>-</w:t>
            </w:r>
          </w:p>
        </w:tc>
        <w:tc>
          <w:tcPr>
            <w:tcW w:w="926" w:type="dxa"/>
            <w:tcBorders>
              <w:top w:val="single" w:sz="4" w:space="0" w:color="000000"/>
            </w:tcBorders>
          </w:tcPr>
          <w:p w:rsidR="00471A3E" w:rsidRDefault="00E1785D">
            <w:pPr>
              <w:pStyle w:val="TableParagraph"/>
              <w:spacing w:before="29" w:line="240" w:lineRule="auto"/>
              <w:ind w:left="21"/>
              <w:jc w:val="center"/>
              <w:rPr>
                <w:sz w:val="20"/>
              </w:rPr>
            </w:pPr>
            <w:r>
              <w:rPr>
                <w:w w:val="99"/>
                <w:sz w:val="20"/>
              </w:rPr>
              <w:t>-</w:t>
            </w:r>
          </w:p>
        </w:tc>
        <w:tc>
          <w:tcPr>
            <w:tcW w:w="684" w:type="dxa"/>
            <w:tcBorders>
              <w:top w:val="single" w:sz="4" w:space="0" w:color="000000"/>
            </w:tcBorders>
          </w:tcPr>
          <w:p w:rsidR="00471A3E" w:rsidRDefault="00E1785D">
            <w:pPr>
              <w:pStyle w:val="TableParagraph"/>
              <w:spacing w:line="225" w:lineRule="exact"/>
              <w:ind w:left="66"/>
              <w:jc w:val="center"/>
              <w:rPr>
                <w:sz w:val="20"/>
              </w:rPr>
            </w:pPr>
            <w:r>
              <w:rPr>
                <w:w w:val="99"/>
                <w:sz w:val="20"/>
              </w:rPr>
              <w:t>1</w:t>
            </w:r>
          </w:p>
        </w:tc>
        <w:tc>
          <w:tcPr>
            <w:tcW w:w="1398" w:type="dxa"/>
            <w:tcBorders>
              <w:top w:val="single" w:sz="4" w:space="0" w:color="000000"/>
            </w:tcBorders>
          </w:tcPr>
          <w:p w:rsidR="00471A3E" w:rsidRDefault="00E1785D">
            <w:pPr>
              <w:pStyle w:val="TableParagraph"/>
              <w:spacing w:before="29" w:line="240" w:lineRule="auto"/>
              <w:ind w:left="10"/>
              <w:jc w:val="center"/>
              <w:rPr>
                <w:sz w:val="20"/>
              </w:rPr>
            </w:pPr>
            <w:r>
              <w:rPr>
                <w:w w:val="99"/>
                <w:sz w:val="20"/>
              </w:rPr>
              <w:t>-</w:t>
            </w:r>
          </w:p>
        </w:tc>
      </w:tr>
      <w:tr w:rsidR="00471A3E">
        <w:trPr>
          <w:trHeight w:val="247"/>
        </w:trPr>
        <w:tc>
          <w:tcPr>
            <w:tcW w:w="1182" w:type="dxa"/>
          </w:tcPr>
          <w:p w:rsidR="00471A3E" w:rsidRDefault="00E1785D">
            <w:pPr>
              <w:pStyle w:val="TableParagraph"/>
              <w:spacing w:before="12" w:line="215" w:lineRule="exact"/>
              <w:ind w:left="22"/>
              <w:jc w:val="center"/>
              <w:rPr>
                <w:sz w:val="20"/>
              </w:rPr>
            </w:pPr>
            <w:r>
              <w:rPr>
                <w:w w:val="99"/>
                <w:sz w:val="20"/>
              </w:rPr>
              <w:t>1</w:t>
            </w:r>
          </w:p>
        </w:tc>
        <w:tc>
          <w:tcPr>
            <w:tcW w:w="1093" w:type="dxa"/>
          </w:tcPr>
          <w:p w:rsidR="00471A3E" w:rsidRDefault="00E1785D">
            <w:pPr>
              <w:pStyle w:val="TableParagraph"/>
              <w:spacing w:before="12" w:line="215" w:lineRule="exact"/>
              <w:rPr>
                <w:sz w:val="20"/>
              </w:rPr>
            </w:pPr>
            <w:r>
              <w:rPr>
                <w:sz w:val="20"/>
              </w:rPr>
              <w:t>3,2 cm</w:t>
            </w:r>
          </w:p>
        </w:tc>
        <w:tc>
          <w:tcPr>
            <w:tcW w:w="926" w:type="dxa"/>
          </w:tcPr>
          <w:p w:rsidR="00471A3E" w:rsidRDefault="00E1785D">
            <w:pPr>
              <w:pStyle w:val="TableParagraph"/>
              <w:spacing w:before="12" w:line="215" w:lineRule="exact"/>
              <w:ind w:left="226"/>
              <w:rPr>
                <w:sz w:val="20"/>
              </w:rPr>
            </w:pPr>
            <w:r>
              <w:rPr>
                <w:sz w:val="20"/>
              </w:rPr>
              <w:t>40 cm</w:t>
            </w:r>
          </w:p>
        </w:tc>
        <w:tc>
          <w:tcPr>
            <w:tcW w:w="684" w:type="dxa"/>
          </w:tcPr>
          <w:p w:rsidR="00471A3E" w:rsidRDefault="00E1785D">
            <w:pPr>
              <w:pStyle w:val="TableParagraph"/>
              <w:spacing w:before="12" w:line="215" w:lineRule="exact"/>
              <w:ind w:left="200"/>
              <w:rPr>
                <w:sz w:val="20"/>
              </w:rPr>
            </w:pPr>
            <w:r>
              <w:rPr>
                <w:sz w:val="20"/>
              </w:rPr>
              <w:t>1,32</w:t>
            </w:r>
          </w:p>
        </w:tc>
        <w:tc>
          <w:tcPr>
            <w:tcW w:w="1398" w:type="dxa"/>
          </w:tcPr>
          <w:p w:rsidR="00471A3E" w:rsidRDefault="00E1785D">
            <w:pPr>
              <w:pStyle w:val="TableParagraph"/>
              <w:spacing w:before="12" w:line="215" w:lineRule="exact"/>
              <w:ind w:left="397"/>
              <w:rPr>
                <w:sz w:val="20"/>
              </w:rPr>
            </w:pPr>
            <w:r>
              <w:rPr>
                <w:sz w:val="20"/>
              </w:rPr>
              <w:t>32,49%</w:t>
            </w:r>
          </w:p>
        </w:tc>
      </w:tr>
      <w:tr w:rsidR="00471A3E">
        <w:trPr>
          <w:trHeight w:val="230"/>
        </w:trPr>
        <w:tc>
          <w:tcPr>
            <w:tcW w:w="1182" w:type="dxa"/>
          </w:tcPr>
          <w:p w:rsidR="00471A3E" w:rsidRDefault="00E1785D">
            <w:pPr>
              <w:pStyle w:val="TableParagraph"/>
              <w:spacing w:line="210" w:lineRule="exact"/>
              <w:ind w:left="22"/>
              <w:jc w:val="center"/>
              <w:rPr>
                <w:sz w:val="20"/>
              </w:rPr>
            </w:pPr>
            <w:r>
              <w:rPr>
                <w:w w:val="99"/>
                <w:sz w:val="20"/>
              </w:rPr>
              <w:t>2</w:t>
            </w:r>
          </w:p>
        </w:tc>
        <w:tc>
          <w:tcPr>
            <w:tcW w:w="1093" w:type="dxa"/>
          </w:tcPr>
          <w:p w:rsidR="00471A3E" w:rsidRDefault="00E1785D">
            <w:pPr>
              <w:pStyle w:val="TableParagraph"/>
              <w:spacing w:line="210" w:lineRule="exact"/>
              <w:rPr>
                <w:sz w:val="20"/>
              </w:rPr>
            </w:pPr>
            <w:r>
              <w:rPr>
                <w:sz w:val="20"/>
              </w:rPr>
              <w:t>3,2 cm</w:t>
            </w:r>
          </w:p>
        </w:tc>
        <w:tc>
          <w:tcPr>
            <w:tcW w:w="926" w:type="dxa"/>
          </w:tcPr>
          <w:p w:rsidR="00471A3E" w:rsidRDefault="00E1785D">
            <w:pPr>
              <w:pStyle w:val="TableParagraph"/>
              <w:spacing w:line="210" w:lineRule="exact"/>
              <w:ind w:left="226"/>
              <w:rPr>
                <w:sz w:val="20"/>
              </w:rPr>
            </w:pPr>
            <w:r>
              <w:rPr>
                <w:sz w:val="20"/>
              </w:rPr>
              <w:t>46 cm</w:t>
            </w:r>
          </w:p>
        </w:tc>
        <w:tc>
          <w:tcPr>
            <w:tcW w:w="684" w:type="dxa"/>
          </w:tcPr>
          <w:p w:rsidR="00471A3E" w:rsidRDefault="00E1785D">
            <w:pPr>
              <w:pStyle w:val="TableParagraph"/>
              <w:spacing w:line="210" w:lineRule="exact"/>
              <w:ind w:left="200"/>
              <w:rPr>
                <w:sz w:val="20"/>
              </w:rPr>
            </w:pPr>
            <w:r>
              <w:rPr>
                <w:sz w:val="20"/>
              </w:rPr>
              <w:t>1,28</w:t>
            </w:r>
          </w:p>
        </w:tc>
        <w:tc>
          <w:tcPr>
            <w:tcW w:w="1398" w:type="dxa"/>
          </w:tcPr>
          <w:p w:rsidR="00471A3E" w:rsidRDefault="00E1785D">
            <w:pPr>
              <w:pStyle w:val="TableParagraph"/>
              <w:spacing w:line="210" w:lineRule="exact"/>
              <w:ind w:left="397"/>
              <w:rPr>
                <w:sz w:val="20"/>
              </w:rPr>
            </w:pPr>
            <w:r>
              <w:rPr>
                <w:sz w:val="20"/>
              </w:rPr>
              <w:t>27,56%</w:t>
            </w:r>
          </w:p>
        </w:tc>
      </w:tr>
      <w:tr w:rsidR="00471A3E">
        <w:trPr>
          <w:trHeight w:val="230"/>
        </w:trPr>
        <w:tc>
          <w:tcPr>
            <w:tcW w:w="1182" w:type="dxa"/>
          </w:tcPr>
          <w:p w:rsidR="00471A3E" w:rsidRDefault="00E1785D">
            <w:pPr>
              <w:pStyle w:val="TableParagraph"/>
              <w:spacing w:line="210" w:lineRule="exact"/>
              <w:ind w:left="22"/>
              <w:jc w:val="center"/>
              <w:rPr>
                <w:sz w:val="20"/>
              </w:rPr>
            </w:pPr>
            <w:r>
              <w:rPr>
                <w:w w:val="99"/>
                <w:sz w:val="20"/>
              </w:rPr>
              <w:t>3</w:t>
            </w:r>
          </w:p>
        </w:tc>
        <w:tc>
          <w:tcPr>
            <w:tcW w:w="1093" w:type="dxa"/>
          </w:tcPr>
          <w:p w:rsidR="00471A3E" w:rsidRDefault="00E1785D">
            <w:pPr>
              <w:pStyle w:val="TableParagraph"/>
              <w:spacing w:line="210" w:lineRule="exact"/>
              <w:rPr>
                <w:sz w:val="20"/>
              </w:rPr>
            </w:pPr>
            <w:r>
              <w:rPr>
                <w:sz w:val="20"/>
              </w:rPr>
              <w:t>3,2 cm</w:t>
            </w:r>
          </w:p>
        </w:tc>
        <w:tc>
          <w:tcPr>
            <w:tcW w:w="926" w:type="dxa"/>
          </w:tcPr>
          <w:p w:rsidR="00471A3E" w:rsidRDefault="00E1785D">
            <w:pPr>
              <w:pStyle w:val="TableParagraph"/>
              <w:spacing w:line="210" w:lineRule="exact"/>
              <w:ind w:left="226"/>
              <w:rPr>
                <w:sz w:val="20"/>
              </w:rPr>
            </w:pPr>
            <w:r>
              <w:rPr>
                <w:sz w:val="20"/>
              </w:rPr>
              <w:t>53 cm</w:t>
            </w:r>
          </w:p>
        </w:tc>
        <w:tc>
          <w:tcPr>
            <w:tcW w:w="684" w:type="dxa"/>
          </w:tcPr>
          <w:p w:rsidR="00471A3E" w:rsidRDefault="00E1785D">
            <w:pPr>
              <w:pStyle w:val="TableParagraph"/>
              <w:spacing w:line="210" w:lineRule="exact"/>
              <w:ind w:left="200"/>
              <w:rPr>
                <w:sz w:val="20"/>
              </w:rPr>
            </w:pPr>
            <w:r>
              <w:rPr>
                <w:sz w:val="20"/>
              </w:rPr>
              <w:t>1,19</w:t>
            </w:r>
          </w:p>
        </w:tc>
        <w:tc>
          <w:tcPr>
            <w:tcW w:w="1398" w:type="dxa"/>
          </w:tcPr>
          <w:p w:rsidR="00471A3E" w:rsidRDefault="00E1785D">
            <w:pPr>
              <w:pStyle w:val="TableParagraph"/>
              <w:spacing w:line="210" w:lineRule="exact"/>
              <w:ind w:left="397"/>
              <w:rPr>
                <w:sz w:val="20"/>
              </w:rPr>
            </w:pPr>
            <w:r>
              <w:rPr>
                <w:sz w:val="20"/>
              </w:rPr>
              <w:t>19,33%</w:t>
            </w:r>
          </w:p>
        </w:tc>
      </w:tr>
      <w:tr w:rsidR="00471A3E">
        <w:trPr>
          <w:trHeight w:val="229"/>
        </w:trPr>
        <w:tc>
          <w:tcPr>
            <w:tcW w:w="1182" w:type="dxa"/>
          </w:tcPr>
          <w:p w:rsidR="00471A3E" w:rsidRDefault="00E1785D">
            <w:pPr>
              <w:pStyle w:val="TableParagraph"/>
              <w:spacing w:line="209" w:lineRule="exact"/>
              <w:ind w:left="22"/>
              <w:jc w:val="center"/>
              <w:rPr>
                <w:sz w:val="20"/>
              </w:rPr>
            </w:pPr>
            <w:r>
              <w:rPr>
                <w:w w:val="99"/>
                <w:sz w:val="20"/>
              </w:rPr>
              <w:t>4</w:t>
            </w:r>
          </w:p>
        </w:tc>
        <w:tc>
          <w:tcPr>
            <w:tcW w:w="1093" w:type="dxa"/>
          </w:tcPr>
          <w:p w:rsidR="00471A3E" w:rsidRDefault="00E1785D">
            <w:pPr>
              <w:pStyle w:val="TableParagraph"/>
              <w:spacing w:line="209" w:lineRule="exact"/>
              <w:rPr>
                <w:sz w:val="20"/>
              </w:rPr>
            </w:pPr>
            <w:r>
              <w:rPr>
                <w:sz w:val="20"/>
              </w:rPr>
              <w:t>4,8 cm</w:t>
            </w:r>
          </w:p>
        </w:tc>
        <w:tc>
          <w:tcPr>
            <w:tcW w:w="926" w:type="dxa"/>
          </w:tcPr>
          <w:p w:rsidR="00471A3E" w:rsidRDefault="00E1785D">
            <w:pPr>
              <w:pStyle w:val="TableParagraph"/>
              <w:spacing w:line="209" w:lineRule="exact"/>
              <w:ind w:left="226"/>
              <w:rPr>
                <w:sz w:val="20"/>
              </w:rPr>
            </w:pPr>
            <w:r>
              <w:rPr>
                <w:sz w:val="20"/>
              </w:rPr>
              <w:t>53 cm</w:t>
            </w:r>
          </w:p>
        </w:tc>
        <w:tc>
          <w:tcPr>
            <w:tcW w:w="684" w:type="dxa"/>
          </w:tcPr>
          <w:p w:rsidR="00471A3E" w:rsidRDefault="00E1785D">
            <w:pPr>
              <w:pStyle w:val="TableParagraph"/>
              <w:spacing w:line="209" w:lineRule="exact"/>
              <w:ind w:left="200"/>
              <w:rPr>
                <w:sz w:val="20"/>
              </w:rPr>
            </w:pPr>
            <w:r>
              <w:rPr>
                <w:sz w:val="20"/>
              </w:rPr>
              <w:t>1,40</w:t>
            </w:r>
          </w:p>
        </w:tc>
        <w:tc>
          <w:tcPr>
            <w:tcW w:w="1398" w:type="dxa"/>
          </w:tcPr>
          <w:p w:rsidR="00471A3E" w:rsidRDefault="00E1785D">
            <w:pPr>
              <w:pStyle w:val="TableParagraph"/>
              <w:spacing w:line="209" w:lineRule="exact"/>
              <w:ind w:left="397"/>
              <w:rPr>
                <w:sz w:val="20"/>
              </w:rPr>
            </w:pPr>
            <w:r>
              <w:rPr>
                <w:sz w:val="20"/>
              </w:rPr>
              <w:t>39,90%</w:t>
            </w:r>
          </w:p>
        </w:tc>
      </w:tr>
      <w:tr w:rsidR="00471A3E">
        <w:trPr>
          <w:trHeight w:val="229"/>
        </w:trPr>
        <w:tc>
          <w:tcPr>
            <w:tcW w:w="1182" w:type="dxa"/>
          </w:tcPr>
          <w:p w:rsidR="00471A3E" w:rsidRDefault="00E1785D">
            <w:pPr>
              <w:pStyle w:val="TableParagraph"/>
              <w:spacing w:line="209" w:lineRule="exact"/>
              <w:ind w:left="22"/>
              <w:jc w:val="center"/>
              <w:rPr>
                <w:sz w:val="20"/>
              </w:rPr>
            </w:pPr>
            <w:r>
              <w:rPr>
                <w:w w:val="99"/>
                <w:sz w:val="20"/>
              </w:rPr>
              <w:t>5</w:t>
            </w:r>
          </w:p>
        </w:tc>
        <w:tc>
          <w:tcPr>
            <w:tcW w:w="1093" w:type="dxa"/>
          </w:tcPr>
          <w:p w:rsidR="00471A3E" w:rsidRDefault="00E1785D">
            <w:pPr>
              <w:pStyle w:val="TableParagraph"/>
              <w:spacing w:line="209" w:lineRule="exact"/>
              <w:rPr>
                <w:sz w:val="20"/>
              </w:rPr>
            </w:pPr>
            <w:r>
              <w:rPr>
                <w:sz w:val="20"/>
              </w:rPr>
              <w:t>4,2 cm</w:t>
            </w:r>
          </w:p>
        </w:tc>
        <w:tc>
          <w:tcPr>
            <w:tcW w:w="926" w:type="dxa"/>
          </w:tcPr>
          <w:p w:rsidR="00471A3E" w:rsidRDefault="00E1785D">
            <w:pPr>
              <w:pStyle w:val="TableParagraph"/>
              <w:spacing w:line="209" w:lineRule="exact"/>
              <w:ind w:left="226"/>
              <w:rPr>
                <w:sz w:val="20"/>
              </w:rPr>
            </w:pPr>
            <w:r>
              <w:rPr>
                <w:sz w:val="20"/>
              </w:rPr>
              <w:t>53 cm</w:t>
            </w:r>
          </w:p>
        </w:tc>
        <w:tc>
          <w:tcPr>
            <w:tcW w:w="684" w:type="dxa"/>
          </w:tcPr>
          <w:p w:rsidR="00471A3E" w:rsidRDefault="00E1785D">
            <w:pPr>
              <w:pStyle w:val="TableParagraph"/>
              <w:spacing w:line="209" w:lineRule="exact"/>
              <w:ind w:left="200"/>
              <w:rPr>
                <w:sz w:val="20"/>
              </w:rPr>
            </w:pPr>
            <w:r>
              <w:rPr>
                <w:sz w:val="20"/>
              </w:rPr>
              <w:t>1,36</w:t>
            </w:r>
          </w:p>
        </w:tc>
        <w:tc>
          <w:tcPr>
            <w:tcW w:w="1398" w:type="dxa"/>
          </w:tcPr>
          <w:p w:rsidR="00471A3E" w:rsidRDefault="00E1785D">
            <w:pPr>
              <w:pStyle w:val="TableParagraph"/>
              <w:spacing w:line="209" w:lineRule="exact"/>
              <w:ind w:left="397"/>
              <w:rPr>
                <w:sz w:val="20"/>
              </w:rPr>
            </w:pPr>
            <w:r>
              <w:rPr>
                <w:sz w:val="20"/>
              </w:rPr>
              <w:t>35,78%</w:t>
            </w:r>
          </w:p>
        </w:tc>
      </w:tr>
      <w:tr w:rsidR="00471A3E">
        <w:trPr>
          <w:trHeight w:val="225"/>
        </w:trPr>
        <w:tc>
          <w:tcPr>
            <w:tcW w:w="1182" w:type="dxa"/>
          </w:tcPr>
          <w:p w:rsidR="00471A3E" w:rsidRDefault="00E1785D">
            <w:pPr>
              <w:pStyle w:val="TableParagraph"/>
              <w:tabs>
                <w:tab w:val="left" w:pos="552"/>
                <w:tab w:val="left" w:pos="1445"/>
              </w:tabs>
              <w:spacing w:line="205" w:lineRule="exact"/>
              <w:ind w:left="-15" w:right="-274"/>
              <w:rPr>
                <w:sz w:val="20"/>
              </w:rPr>
            </w:pPr>
            <w:r>
              <w:rPr>
                <w:w w:val="99"/>
                <w:sz w:val="20"/>
                <w:u w:val="single"/>
              </w:rPr>
              <w:t xml:space="preserve"> </w:t>
            </w:r>
            <w:r>
              <w:rPr>
                <w:sz w:val="20"/>
                <w:u w:val="single"/>
              </w:rPr>
              <w:tab/>
              <w:t>6</w:t>
            </w:r>
            <w:r>
              <w:rPr>
                <w:sz w:val="20"/>
                <w:u w:val="single"/>
              </w:rPr>
              <w:tab/>
            </w:r>
          </w:p>
        </w:tc>
        <w:tc>
          <w:tcPr>
            <w:tcW w:w="1093" w:type="dxa"/>
          </w:tcPr>
          <w:p w:rsidR="00471A3E" w:rsidRDefault="00E1785D">
            <w:pPr>
              <w:pStyle w:val="TableParagraph"/>
              <w:tabs>
                <w:tab w:val="left" w:pos="1319"/>
              </w:tabs>
              <w:spacing w:line="205" w:lineRule="exact"/>
              <w:ind w:right="-231"/>
              <w:rPr>
                <w:sz w:val="20"/>
              </w:rPr>
            </w:pPr>
            <w:r>
              <w:rPr>
                <w:sz w:val="20"/>
                <w:u w:val="single"/>
              </w:rPr>
              <w:t>3,2 cm</w:t>
            </w:r>
            <w:r>
              <w:rPr>
                <w:sz w:val="20"/>
                <w:u w:val="single"/>
              </w:rPr>
              <w:tab/>
            </w:r>
          </w:p>
        </w:tc>
        <w:tc>
          <w:tcPr>
            <w:tcW w:w="926" w:type="dxa"/>
          </w:tcPr>
          <w:p w:rsidR="00471A3E" w:rsidRDefault="00E1785D">
            <w:pPr>
              <w:pStyle w:val="TableParagraph"/>
              <w:tabs>
                <w:tab w:val="left" w:pos="1126"/>
              </w:tabs>
              <w:spacing w:line="205" w:lineRule="exact"/>
              <w:ind w:left="226" w:right="-202"/>
              <w:rPr>
                <w:sz w:val="20"/>
              </w:rPr>
            </w:pPr>
            <w:r>
              <w:rPr>
                <w:sz w:val="20"/>
                <w:u w:val="single"/>
              </w:rPr>
              <w:t>53 cm</w:t>
            </w:r>
            <w:r>
              <w:rPr>
                <w:sz w:val="20"/>
                <w:u w:val="single"/>
              </w:rPr>
              <w:tab/>
            </w:r>
          </w:p>
        </w:tc>
        <w:tc>
          <w:tcPr>
            <w:tcW w:w="684" w:type="dxa"/>
          </w:tcPr>
          <w:p w:rsidR="00471A3E" w:rsidRDefault="00E1785D">
            <w:pPr>
              <w:pStyle w:val="TableParagraph"/>
              <w:tabs>
                <w:tab w:val="left" w:pos="1081"/>
              </w:tabs>
              <w:spacing w:line="205" w:lineRule="exact"/>
              <w:ind w:left="200" w:right="-404"/>
              <w:rPr>
                <w:sz w:val="20"/>
              </w:rPr>
            </w:pPr>
            <w:r>
              <w:rPr>
                <w:sz w:val="20"/>
                <w:u w:val="single"/>
              </w:rPr>
              <w:t>1,19</w:t>
            </w:r>
            <w:r>
              <w:rPr>
                <w:sz w:val="20"/>
                <w:u w:val="single"/>
              </w:rPr>
              <w:tab/>
            </w:r>
          </w:p>
        </w:tc>
        <w:tc>
          <w:tcPr>
            <w:tcW w:w="1398" w:type="dxa"/>
          </w:tcPr>
          <w:p w:rsidR="00471A3E" w:rsidRDefault="00E1785D">
            <w:pPr>
              <w:pStyle w:val="TableParagraph"/>
              <w:tabs>
                <w:tab w:val="left" w:pos="1403"/>
              </w:tabs>
              <w:spacing w:line="205" w:lineRule="exact"/>
              <w:ind w:left="397" w:right="-15"/>
              <w:rPr>
                <w:sz w:val="20"/>
              </w:rPr>
            </w:pPr>
            <w:r>
              <w:rPr>
                <w:sz w:val="20"/>
                <w:u w:val="single"/>
              </w:rPr>
              <w:t>19,33%</w:t>
            </w:r>
            <w:r>
              <w:rPr>
                <w:sz w:val="20"/>
                <w:u w:val="single"/>
              </w:rPr>
              <w:tab/>
            </w:r>
          </w:p>
        </w:tc>
      </w:tr>
    </w:tbl>
    <w:p w:rsidR="00471A3E" w:rsidRDefault="00E1785D">
      <w:pPr>
        <w:spacing w:before="64"/>
        <w:ind w:left="2045"/>
        <w:rPr>
          <w:rFonts w:ascii="Calibri"/>
          <w:sz w:val="18"/>
        </w:rPr>
      </w:pPr>
      <w:r>
        <w:br w:type="column"/>
      </w:r>
      <w:r>
        <w:rPr>
          <w:rFonts w:ascii="Calibri"/>
          <w:sz w:val="18"/>
        </w:rPr>
        <w:t>SOIL COLUMN VARIATIONS</w:t>
      </w:r>
    </w:p>
    <w:p w:rsidR="00471A3E" w:rsidRDefault="00471A3E">
      <w:pPr>
        <w:pStyle w:val="BodyText"/>
        <w:spacing w:before="2"/>
        <w:rPr>
          <w:rFonts w:ascii="Calibri"/>
          <w:sz w:val="15"/>
        </w:rPr>
      </w:pPr>
    </w:p>
    <w:p w:rsidR="00471A3E" w:rsidRDefault="00E1785D">
      <w:pPr>
        <w:ind w:left="631" w:right="739"/>
        <w:jc w:val="center"/>
      </w:pPr>
      <w:r>
        <w:rPr>
          <w:b/>
        </w:rPr>
        <w:t xml:space="preserve">Figure 6. </w:t>
      </w:r>
      <w:r>
        <w:t>Diagram of BCR value single column</w:t>
      </w:r>
    </w:p>
    <w:p w:rsidR="00471A3E" w:rsidRDefault="00471A3E">
      <w:pPr>
        <w:pStyle w:val="BodyText"/>
      </w:pPr>
    </w:p>
    <w:p w:rsidR="00471A3E" w:rsidRDefault="00E1785D">
      <w:pPr>
        <w:pStyle w:val="BodyText"/>
        <w:spacing w:before="1"/>
        <w:ind w:left="200" w:right="301" w:firstLine="427"/>
        <w:jc w:val="both"/>
      </w:pPr>
      <w:r>
        <w:t>Based</w:t>
      </w:r>
      <w:r>
        <w:rPr>
          <w:spacing w:val="-11"/>
        </w:rPr>
        <w:t xml:space="preserve"> </w:t>
      </w:r>
      <w:r>
        <w:t>on</w:t>
      </w:r>
      <w:r>
        <w:rPr>
          <w:spacing w:val="-12"/>
        </w:rPr>
        <w:t xml:space="preserve"> </w:t>
      </w:r>
      <w:r>
        <w:t>Table</w:t>
      </w:r>
      <w:r>
        <w:rPr>
          <w:spacing w:val="-11"/>
        </w:rPr>
        <w:t xml:space="preserve"> </w:t>
      </w:r>
      <w:r>
        <w:t>4</w:t>
      </w:r>
      <w:r>
        <w:rPr>
          <w:spacing w:val="-10"/>
        </w:rPr>
        <w:t xml:space="preserve"> </w:t>
      </w:r>
      <w:r>
        <w:t>and</w:t>
      </w:r>
      <w:r>
        <w:rPr>
          <w:spacing w:val="-11"/>
        </w:rPr>
        <w:t xml:space="preserve"> </w:t>
      </w:r>
      <w:r>
        <w:t>Figure</w:t>
      </w:r>
      <w:r>
        <w:rPr>
          <w:spacing w:val="-9"/>
        </w:rPr>
        <w:t xml:space="preserve"> </w:t>
      </w:r>
      <w:r>
        <w:t>6,</w:t>
      </w:r>
      <w:r>
        <w:rPr>
          <w:spacing w:val="-10"/>
        </w:rPr>
        <w:t xml:space="preserve"> </w:t>
      </w:r>
      <w:r>
        <w:t>the</w:t>
      </w:r>
      <w:r>
        <w:rPr>
          <w:spacing w:val="-11"/>
        </w:rPr>
        <w:t xml:space="preserve"> </w:t>
      </w:r>
      <w:r>
        <w:t>BCR</w:t>
      </w:r>
      <w:r>
        <w:rPr>
          <w:spacing w:val="-11"/>
        </w:rPr>
        <w:t xml:space="preserve"> </w:t>
      </w:r>
      <w:r>
        <w:t>value</w:t>
      </w:r>
      <w:r>
        <w:rPr>
          <w:spacing w:val="-10"/>
        </w:rPr>
        <w:t xml:space="preserve"> </w:t>
      </w:r>
      <w:r>
        <w:t>and</w:t>
      </w:r>
      <w:r>
        <w:rPr>
          <w:spacing w:val="-13"/>
        </w:rPr>
        <w:t xml:space="preserve"> </w:t>
      </w:r>
      <w:r>
        <w:t>the largest percentage increase for a single column were obtained in variation 4, with a diameter of 4.8 cm and a length of 53 cm. The highest BCR value was 1.40 with a percentage increase of 39.90%. While the BCR value and the smallest percentage increase</w:t>
      </w:r>
      <w:r>
        <w:t xml:space="preserve"> for a single column were obtained in variations with a diameter of 3.2 cm and column</w:t>
      </w:r>
      <w:r>
        <w:rPr>
          <w:spacing w:val="-9"/>
        </w:rPr>
        <w:t xml:space="preserve"> </w:t>
      </w:r>
      <w:r>
        <w:t>length</w:t>
      </w:r>
      <w:r>
        <w:rPr>
          <w:spacing w:val="-9"/>
        </w:rPr>
        <w:t xml:space="preserve"> </w:t>
      </w:r>
      <w:r>
        <w:t>of</w:t>
      </w:r>
      <w:r>
        <w:rPr>
          <w:spacing w:val="-10"/>
        </w:rPr>
        <w:t xml:space="preserve"> </w:t>
      </w:r>
      <w:r>
        <w:t>53</w:t>
      </w:r>
      <w:r>
        <w:rPr>
          <w:spacing w:val="-9"/>
        </w:rPr>
        <w:t xml:space="preserve"> </w:t>
      </w:r>
      <w:r>
        <w:t>cm.</w:t>
      </w:r>
      <w:r>
        <w:rPr>
          <w:spacing w:val="-8"/>
        </w:rPr>
        <w:t xml:space="preserve"> </w:t>
      </w:r>
      <w:r>
        <w:t>The</w:t>
      </w:r>
      <w:r>
        <w:rPr>
          <w:spacing w:val="-8"/>
        </w:rPr>
        <w:t xml:space="preserve"> </w:t>
      </w:r>
      <w:r>
        <w:t>smallest</w:t>
      </w:r>
      <w:r>
        <w:rPr>
          <w:spacing w:val="-8"/>
        </w:rPr>
        <w:t xml:space="preserve"> </w:t>
      </w:r>
      <w:r>
        <w:t>BCR</w:t>
      </w:r>
      <w:r>
        <w:rPr>
          <w:spacing w:val="-9"/>
        </w:rPr>
        <w:t xml:space="preserve"> </w:t>
      </w:r>
      <w:r>
        <w:t>value</w:t>
      </w:r>
      <w:r>
        <w:rPr>
          <w:spacing w:val="-7"/>
        </w:rPr>
        <w:t xml:space="preserve"> </w:t>
      </w:r>
      <w:r>
        <w:t>was</w:t>
      </w:r>
      <w:r>
        <w:rPr>
          <w:spacing w:val="-8"/>
        </w:rPr>
        <w:t xml:space="preserve"> </w:t>
      </w:r>
      <w:r>
        <w:t>1.19 with a percentage increase of</w:t>
      </w:r>
      <w:r>
        <w:rPr>
          <w:spacing w:val="-5"/>
        </w:rPr>
        <w:t xml:space="preserve"> </w:t>
      </w:r>
      <w:r>
        <w:t>19.33%.</w:t>
      </w:r>
    </w:p>
    <w:p w:rsidR="00471A3E" w:rsidRDefault="00471A3E">
      <w:pPr>
        <w:pStyle w:val="BodyText"/>
        <w:spacing w:before="5"/>
      </w:pPr>
    </w:p>
    <w:p w:rsidR="00471A3E" w:rsidRDefault="00E1785D">
      <w:pPr>
        <w:pStyle w:val="Heading1"/>
        <w:numPr>
          <w:ilvl w:val="0"/>
          <w:numId w:val="5"/>
        </w:numPr>
        <w:tabs>
          <w:tab w:val="left" w:pos="716"/>
        </w:tabs>
        <w:ind w:hanging="284"/>
        <w:jc w:val="both"/>
        <w:rPr>
          <w:sz w:val="22"/>
        </w:rPr>
      </w:pPr>
      <w:r>
        <w:t>Conclusion</w:t>
      </w:r>
    </w:p>
    <w:p w:rsidR="00471A3E" w:rsidRDefault="00E1785D">
      <w:pPr>
        <w:pStyle w:val="BodyText"/>
        <w:spacing w:line="242" w:lineRule="auto"/>
        <w:ind w:left="200" w:right="221" w:firstLine="516"/>
        <w:jc w:val="both"/>
      </w:pPr>
      <w:r>
        <w:t>From this research, there are several conclusions that can be conclude,</w:t>
      </w:r>
      <w:r>
        <w:t xml:space="preserve"> such as:</w:t>
      </w:r>
    </w:p>
    <w:p w:rsidR="00471A3E" w:rsidRDefault="00E1785D">
      <w:pPr>
        <w:pStyle w:val="ListParagraph"/>
        <w:numPr>
          <w:ilvl w:val="0"/>
          <w:numId w:val="2"/>
        </w:numPr>
        <w:tabs>
          <w:tab w:val="left" w:pos="767"/>
        </w:tabs>
        <w:ind w:right="217"/>
        <w:jc w:val="both"/>
      </w:pPr>
      <w:r>
        <w:t>The</w:t>
      </w:r>
      <w:r>
        <w:rPr>
          <w:spacing w:val="-16"/>
        </w:rPr>
        <w:t xml:space="preserve"> </w:t>
      </w:r>
      <w:r>
        <w:t>value</w:t>
      </w:r>
      <w:r>
        <w:rPr>
          <w:spacing w:val="-15"/>
        </w:rPr>
        <w:t xml:space="preserve"> </w:t>
      </w:r>
      <w:r>
        <w:t>of</w:t>
      </w:r>
      <w:r>
        <w:rPr>
          <w:spacing w:val="-15"/>
        </w:rPr>
        <w:t xml:space="preserve"> </w:t>
      </w:r>
      <w:r>
        <w:t>the</w:t>
      </w:r>
      <w:r>
        <w:rPr>
          <w:spacing w:val="-15"/>
        </w:rPr>
        <w:t xml:space="preserve"> </w:t>
      </w:r>
      <w:r>
        <w:t>ultimate</w:t>
      </w:r>
      <w:r>
        <w:rPr>
          <w:spacing w:val="-15"/>
        </w:rPr>
        <w:t xml:space="preserve"> </w:t>
      </w:r>
      <w:r>
        <w:t>bearing</w:t>
      </w:r>
      <w:r>
        <w:rPr>
          <w:spacing w:val="-16"/>
        </w:rPr>
        <w:t xml:space="preserve"> </w:t>
      </w:r>
      <w:r>
        <w:t>capacity</w:t>
      </w:r>
      <w:r>
        <w:rPr>
          <w:spacing w:val="-16"/>
        </w:rPr>
        <w:t xml:space="preserve"> </w:t>
      </w:r>
      <w:r>
        <w:t>(qu)</w:t>
      </w:r>
      <w:r>
        <w:rPr>
          <w:spacing w:val="-13"/>
        </w:rPr>
        <w:t xml:space="preserve"> </w:t>
      </w:r>
      <w:r>
        <w:t>of</w:t>
      </w:r>
      <w:r>
        <w:rPr>
          <w:spacing w:val="-13"/>
        </w:rPr>
        <w:t xml:space="preserve"> </w:t>
      </w:r>
      <w:r>
        <w:t>soft soil before being given reinforcement was 54.03 kPa and an increase after being given strength with the soil</w:t>
      </w:r>
      <w:r>
        <w:rPr>
          <w:spacing w:val="-6"/>
        </w:rPr>
        <w:t xml:space="preserve"> </w:t>
      </w:r>
      <w:r>
        <w:t>column</w:t>
      </w:r>
      <w:r>
        <w:rPr>
          <w:spacing w:val="-5"/>
        </w:rPr>
        <w:t xml:space="preserve"> </w:t>
      </w:r>
      <w:r>
        <w:t>method</w:t>
      </w:r>
      <w:r>
        <w:rPr>
          <w:spacing w:val="-7"/>
        </w:rPr>
        <w:t xml:space="preserve"> </w:t>
      </w:r>
      <w:r>
        <w:t>with</w:t>
      </w:r>
      <w:r>
        <w:rPr>
          <w:spacing w:val="-6"/>
        </w:rPr>
        <w:t xml:space="preserve"> </w:t>
      </w:r>
      <w:r>
        <w:t>Soil</w:t>
      </w:r>
      <w:r>
        <w:rPr>
          <w:spacing w:val="-6"/>
        </w:rPr>
        <w:t xml:space="preserve"> </w:t>
      </w:r>
      <w:r>
        <w:t>Column</w:t>
      </w:r>
      <w:r>
        <w:rPr>
          <w:spacing w:val="-7"/>
        </w:rPr>
        <w:t xml:space="preserve"> </w:t>
      </w:r>
      <w:r>
        <w:t>method</w:t>
      </w:r>
      <w:r>
        <w:rPr>
          <w:spacing w:val="-7"/>
        </w:rPr>
        <w:t xml:space="preserve"> </w:t>
      </w:r>
      <w:r>
        <w:t>with</w:t>
      </w:r>
      <w:r>
        <w:rPr>
          <w:spacing w:val="-9"/>
        </w:rPr>
        <w:t xml:space="preserve"> </w:t>
      </w:r>
      <w:r>
        <w:t>a mixture of Soit Soil, 3 % Calcium Carbide Residue (CCR) and 12 % Rice Husk Ash</w:t>
      </w:r>
      <w:r>
        <w:rPr>
          <w:spacing w:val="-6"/>
        </w:rPr>
        <w:t xml:space="preserve"> </w:t>
      </w:r>
      <w:r>
        <w:t>(RHA)</w:t>
      </w:r>
    </w:p>
    <w:p w:rsidR="00471A3E" w:rsidRDefault="00E1785D">
      <w:pPr>
        <w:pStyle w:val="ListParagraph"/>
        <w:numPr>
          <w:ilvl w:val="0"/>
          <w:numId w:val="2"/>
        </w:numPr>
        <w:tabs>
          <w:tab w:val="left" w:pos="767"/>
        </w:tabs>
        <w:ind w:right="220"/>
        <w:jc w:val="both"/>
      </w:pPr>
      <w:r>
        <w:t>The largest increase in bearing capacity of soft occurred</w:t>
      </w:r>
      <w:r>
        <w:rPr>
          <w:spacing w:val="-8"/>
        </w:rPr>
        <w:t xml:space="preserve"> </w:t>
      </w:r>
      <w:r>
        <w:t>in</w:t>
      </w:r>
      <w:r>
        <w:rPr>
          <w:spacing w:val="-9"/>
        </w:rPr>
        <w:t xml:space="preserve"> </w:t>
      </w:r>
      <w:r>
        <w:t>the</w:t>
      </w:r>
      <w:r>
        <w:rPr>
          <w:spacing w:val="-7"/>
        </w:rPr>
        <w:t xml:space="preserve"> </w:t>
      </w:r>
      <w:r>
        <w:t>variation</w:t>
      </w:r>
      <w:r>
        <w:rPr>
          <w:spacing w:val="-6"/>
        </w:rPr>
        <w:t xml:space="preserve"> </w:t>
      </w:r>
      <w:r>
        <w:t>of</w:t>
      </w:r>
      <w:r>
        <w:rPr>
          <w:spacing w:val="-8"/>
        </w:rPr>
        <w:t xml:space="preserve"> </w:t>
      </w:r>
      <w:r>
        <w:t>soil</w:t>
      </w:r>
      <w:r>
        <w:rPr>
          <w:spacing w:val="-5"/>
        </w:rPr>
        <w:t xml:space="preserve"> </w:t>
      </w:r>
      <w:r>
        <w:t>column</w:t>
      </w:r>
      <w:r>
        <w:rPr>
          <w:spacing w:val="-6"/>
        </w:rPr>
        <w:t xml:space="preserve"> </w:t>
      </w:r>
      <w:r>
        <w:t>with</w:t>
      </w:r>
      <w:r>
        <w:rPr>
          <w:spacing w:val="-6"/>
        </w:rPr>
        <w:t xml:space="preserve"> </w:t>
      </w:r>
      <w:r>
        <w:t>a</w:t>
      </w:r>
      <w:r>
        <w:rPr>
          <w:spacing w:val="-8"/>
        </w:rPr>
        <w:t xml:space="preserve"> </w:t>
      </w:r>
      <w:r>
        <w:t>length of 53 cm with a diameter of 4.8 cm where the carrying capacity of</w:t>
      </w:r>
      <w:r>
        <w:t xml:space="preserve"> soft which originally was 53.81 kPa rose to 75.58 kPa and the percentage increase in BCR increased by 39.90%. While the smallest increase in soil bearing capacity occurred in soil columns</w:t>
      </w:r>
      <w:r>
        <w:rPr>
          <w:spacing w:val="18"/>
        </w:rPr>
        <w:t xml:space="preserve"> </w:t>
      </w:r>
      <w:r>
        <w:t>with</w:t>
      </w:r>
      <w:r>
        <w:rPr>
          <w:spacing w:val="15"/>
        </w:rPr>
        <w:t xml:space="preserve"> </w:t>
      </w:r>
      <w:r>
        <w:t>a</w:t>
      </w:r>
      <w:r>
        <w:rPr>
          <w:spacing w:val="19"/>
        </w:rPr>
        <w:t xml:space="preserve"> </w:t>
      </w:r>
      <w:r>
        <w:t>length</w:t>
      </w:r>
      <w:r>
        <w:rPr>
          <w:spacing w:val="18"/>
        </w:rPr>
        <w:t xml:space="preserve"> </w:t>
      </w:r>
      <w:r>
        <w:t>of</w:t>
      </w:r>
      <w:r>
        <w:rPr>
          <w:spacing w:val="18"/>
        </w:rPr>
        <w:t xml:space="preserve"> </w:t>
      </w:r>
      <w:r>
        <w:t>53</w:t>
      </w:r>
      <w:r>
        <w:rPr>
          <w:spacing w:val="19"/>
        </w:rPr>
        <w:t xml:space="preserve"> </w:t>
      </w:r>
      <w:r>
        <w:t>cm</w:t>
      </w:r>
      <w:r>
        <w:rPr>
          <w:spacing w:val="14"/>
        </w:rPr>
        <w:t xml:space="preserve"> </w:t>
      </w:r>
      <w:r>
        <w:t>with</w:t>
      </w:r>
      <w:r>
        <w:rPr>
          <w:spacing w:val="18"/>
        </w:rPr>
        <w:t xml:space="preserve"> </w:t>
      </w:r>
      <w:r>
        <w:t>a</w:t>
      </w:r>
      <w:r>
        <w:rPr>
          <w:spacing w:val="19"/>
        </w:rPr>
        <w:t xml:space="preserve"> </w:t>
      </w:r>
      <w:r>
        <w:t>diameter</w:t>
      </w:r>
      <w:r>
        <w:rPr>
          <w:spacing w:val="18"/>
        </w:rPr>
        <w:t xml:space="preserve"> </w:t>
      </w:r>
      <w:r>
        <w:t>of</w:t>
      </w:r>
    </w:p>
    <w:p w:rsidR="00471A3E" w:rsidRDefault="00E1785D">
      <w:pPr>
        <w:pStyle w:val="BodyText"/>
        <w:ind w:left="766" w:right="219"/>
        <w:jc w:val="both"/>
      </w:pPr>
      <w:r>
        <w:t>3.2 cm where the bearing capacity of the soil increased</w:t>
      </w:r>
      <w:r>
        <w:rPr>
          <w:spacing w:val="-8"/>
        </w:rPr>
        <w:t xml:space="preserve"> </w:t>
      </w:r>
      <w:r>
        <w:t>to</w:t>
      </w:r>
      <w:r>
        <w:rPr>
          <w:spacing w:val="-9"/>
        </w:rPr>
        <w:t xml:space="preserve"> </w:t>
      </w:r>
      <w:r>
        <w:t>64.47</w:t>
      </w:r>
      <w:r>
        <w:rPr>
          <w:spacing w:val="-9"/>
        </w:rPr>
        <w:t xml:space="preserve"> </w:t>
      </w:r>
      <w:r>
        <w:t>kPa</w:t>
      </w:r>
      <w:r>
        <w:rPr>
          <w:spacing w:val="-9"/>
        </w:rPr>
        <w:t xml:space="preserve"> </w:t>
      </w:r>
      <w:r>
        <w:t>and</w:t>
      </w:r>
      <w:r>
        <w:rPr>
          <w:spacing w:val="-10"/>
        </w:rPr>
        <w:t xml:space="preserve"> </w:t>
      </w:r>
      <w:r>
        <w:t>the</w:t>
      </w:r>
      <w:r>
        <w:rPr>
          <w:spacing w:val="-8"/>
        </w:rPr>
        <w:t xml:space="preserve"> </w:t>
      </w:r>
      <w:r>
        <w:t>percentage</w:t>
      </w:r>
      <w:r>
        <w:rPr>
          <w:spacing w:val="-8"/>
        </w:rPr>
        <w:t xml:space="preserve"> </w:t>
      </w:r>
      <w:r>
        <w:t>increase</w:t>
      </w:r>
      <w:r>
        <w:rPr>
          <w:spacing w:val="-11"/>
        </w:rPr>
        <w:t xml:space="preserve"> </w:t>
      </w:r>
      <w:r>
        <w:t>in BCR rose by</w:t>
      </w:r>
      <w:r>
        <w:rPr>
          <w:spacing w:val="-4"/>
        </w:rPr>
        <w:t xml:space="preserve"> </w:t>
      </w:r>
      <w:r>
        <w:t>19.33%.</w:t>
      </w:r>
    </w:p>
    <w:p w:rsidR="00471A3E" w:rsidRDefault="00E1785D">
      <w:pPr>
        <w:pStyle w:val="ListParagraph"/>
        <w:numPr>
          <w:ilvl w:val="0"/>
          <w:numId w:val="2"/>
        </w:numPr>
        <w:tabs>
          <w:tab w:val="left" w:pos="767"/>
        </w:tabs>
        <w:ind w:right="217"/>
        <w:jc w:val="both"/>
      </w:pPr>
      <w:r>
        <w:t>Based</w:t>
      </w:r>
      <w:r>
        <w:rPr>
          <w:spacing w:val="-6"/>
        </w:rPr>
        <w:t xml:space="preserve"> </w:t>
      </w:r>
      <w:r>
        <w:t>on</w:t>
      </w:r>
      <w:r>
        <w:rPr>
          <w:spacing w:val="-6"/>
        </w:rPr>
        <w:t xml:space="preserve"> </w:t>
      </w:r>
      <w:r>
        <w:t>the</w:t>
      </w:r>
      <w:r>
        <w:rPr>
          <w:spacing w:val="-6"/>
        </w:rPr>
        <w:t xml:space="preserve"> </w:t>
      </w:r>
      <w:r>
        <w:t>research</w:t>
      </w:r>
      <w:r>
        <w:rPr>
          <w:spacing w:val="-8"/>
        </w:rPr>
        <w:t xml:space="preserve"> </w:t>
      </w:r>
      <w:r>
        <w:t>that</w:t>
      </w:r>
      <w:r>
        <w:rPr>
          <w:spacing w:val="-5"/>
        </w:rPr>
        <w:t xml:space="preserve"> </w:t>
      </w:r>
      <w:r>
        <w:t>had</w:t>
      </w:r>
      <w:r>
        <w:rPr>
          <w:spacing w:val="-5"/>
        </w:rPr>
        <w:t xml:space="preserve"> </w:t>
      </w:r>
      <w:r>
        <w:t>been</w:t>
      </w:r>
      <w:r>
        <w:rPr>
          <w:spacing w:val="-6"/>
        </w:rPr>
        <w:t xml:space="preserve"> </w:t>
      </w:r>
      <w:r>
        <w:t>done,</w:t>
      </w:r>
      <w:r>
        <w:rPr>
          <w:spacing w:val="-6"/>
        </w:rPr>
        <w:t xml:space="preserve"> </w:t>
      </w:r>
      <w:r>
        <w:t>the</w:t>
      </w:r>
      <w:r>
        <w:rPr>
          <w:spacing w:val="-6"/>
        </w:rPr>
        <w:t xml:space="preserve"> </w:t>
      </w:r>
      <w:r>
        <w:t>greater the length of soil column used with the same soil column diameter, the reinforceme</w:t>
      </w:r>
      <w:r>
        <w:t>nt capacity of the resulting</w:t>
      </w:r>
      <w:r>
        <w:rPr>
          <w:spacing w:val="-17"/>
        </w:rPr>
        <w:t xml:space="preserve"> </w:t>
      </w:r>
      <w:r>
        <w:t>soft</w:t>
      </w:r>
      <w:r>
        <w:rPr>
          <w:spacing w:val="-12"/>
        </w:rPr>
        <w:t xml:space="preserve"> </w:t>
      </w:r>
      <w:r>
        <w:t>soil</w:t>
      </w:r>
      <w:r>
        <w:rPr>
          <w:spacing w:val="-13"/>
        </w:rPr>
        <w:t xml:space="preserve"> </w:t>
      </w:r>
      <w:r>
        <w:t>was</w:t>
      </w:r>
      <w:r>
        <w:rPr>
          <w:spacing w:val="-13"/>
        </w:rPr>
        <w:t xml:space="preserve"> </w:t>
      </w:r>
      <w:r>
        <w:t>getting</w:t>
      </w:r>
      <w:r>
        <w:rPr>
          <w:spacing w:val="-17"/>
        </w:rPr>
        <w:t xml:space="preserve"> </w:t>
      </w:r>
      <w:r>
        <w:t>smaller.</w:t>
      </w:r>
      <w:r>
        <w:rPr>
          <w:spacing w:val="-16"/>
        </w:rPr>
        <w:t xml:space="preserve"> </w:t>
      </w:r>
      <w:r>
        <w:t>The</w:t>
      </w:r>
      <w:r>
        <w:rPr>
          <w:spacing w:val="-13"/>
        </w:rPr>
        <w:t xml:space="preserve"> </w:t>
      </w:r>
      <w:r>
        <w:t>greater</w:t>
      </w:r>
      <w:r>
        <w:rPr>
          <w:spacing w:val="-16"/>
        </w:rPr>
        <w:t xml:space="preserve"> </w:t>
      </w:r>
      <w:r>
        <w:t>the diameter of the soil column used with the same length, the stronger the bearing capacity of soft</w:t>
      </w:r>
      <w:r>
        <w:rPr>
          <w:spacing w:val="-18"/>
        </w:rPr>
        <w:t xml:space="preserve"> </w:t>
      </w:r>
      <w:r>
        <w:t>soil.</w:t>
      </w:r>
    </w:p>
    <w:p w:rsidR="00471A3E" w:rsidRDefault="00471A3E">
      <w:pPr>
        <w:pStyle w:val="BodyText"/>
        <w:spacing w:before="11"/>
        <w:rPr>
          <w:sz w:val="21"/>
        </w:rPr>
      </w:pPr>
    </w:p>
    <w:p w:rsidR="00471A3E" w:rsidRDefault="00E1785D">
      <w:pPr>
        <w:ind w:left="200"/>
        <w:rPr>
          <w:b/>
        </w:rPr>
      </w:pPr>
      <w:r>
        <w:rPr>
          <w:b/>
        </w:rPr>
        <w:t>Acknowledgement</w:t>
      </w:r>
    </w:p>
    <w:p w:rsidR="00471A3E" w:rsidRDefault="00471A3E">
      <w:pPr>
        <w:pStyle w:val="BodyText"/>
        <w:spacing w:before="4"/>
        <w:rPr>
          <w:b/>
          <w:sz w:val="20"/>
        </w:rPr>
      </w:pPr>
    </w:p>
    <w:p w:rsidR="00471A3E" w:rsidRDefault="00E1785D">
      <w:pPr>
        <w:pStyle w:val="BodyText"/>
        <w:ind w:left="200" w:right="218" w:firstLine="720"/>
        <w:jc w:val="both"/>
      </w:pPr>
      <w:r>
        <w:t>We thank Allah SWT, parents, supervising lecturers, examiners and friends who have supported and guided this research.</w:t>
      </w:r>
    </w:p>
    <w:p w:rsidR="00471A3E" w:rsidRDefault="00471A3E">
      <w:pPr>
        <w:jc w:val="both"/>
        <w:sectPr w:rsidR="00471A3E">
          <w:type w:val="continuous"/>
          <w:pgSz w:w="11920" w:h="16850"/>
          <w:pgMar w:top="840" w:right="0" w:bottom="0" w:left="700" w:header="720" w:footer="720" w:gutter="0"/>
          <w:cols w:num="2" w:space="720" w:equalWidth="0">
            <w:col w:w="5372" w:space="209"/>
            <w:col w:w="5639"/>
          </w:cols>
        </w:sectPr>
      </w:pPr>
    </w:p>
    <w:p w:rsidR="00471A3E" w:rsidRDefault="00E1785D">
      <w:pPr>
        <w:pStyle w:val="Heading1"/>
        <w:spacing w:before="78" w:line="274" w:lineRule="exact"/>
        <w:ind w:left="310" w:firstLine="0"/>
        <w:jc w:val="left"/>
      </w:pPr>
      <w:r>
        <w:lastRenderedPageBreak/>
        <w:t>References</w:t>
      </w:r>
    </w:p>
    <w:p w:rsidR="00471A3E" w:rsidRDefault="00E1785D">
      <w:pPr>
        <w:pStyle w:val="ListParagraph"/>
        <w:numPr>
          <w:ilvl w:val="0"/>
          <w:numId w:val="1"/>
        </w:numPr>
        <w:tabs>
          <w:tab w:val="left" w:pos="767"/>
        </w:tabs>
        <w:ind w:right="5877"/>
        <w:jc w:val="both"/>
        <w:rPr>
          <w:sz w:val="20"/>
        </w:rPr>
      </w:pPr>
      <w:r>
        <w:rPr>
          <w:sz w:val="20"/>
        </w:rPr>
        <w:t>Mana, S., Marli, M., A,J, Chowdhury, “Environmental Characteristics Of Clay And Clay-Based Minerals”, GeoloGy, ecoloGy, and landscapes, Vo1. 3:155– 161R,2017.</w:t>
      </w:r>
    </w:p>
    <w:p w:rsidR="00471A3E" w:rsidRDefault="00E1785D">
      <w:pPr>
        <w:pStyle w:val="ListParagraph"/>
        <w:numPr>
          <w:ilvl w:val="0"/>
          <w:numId w:val="1"/>
        </w:numPr>
        <w:tabs>
          <w:tab w:val="left" w:pos="767"/>
        </w:tabs>
        <w:ind w:right="5882"/>
        <w:jc w:val="both"/>
        <w:rPr>
          <w:sz w:val="20"/>
        </w:rPr>
      </w:pPr>
      <w:r>
        <w:rPr>
          <w:sz w:val="20"/>
        </w:rPr>
        <w:t>Wong,</w:t>
      </w:r>
      <w:r>
        <w:rPr>
          <w:spacing w:val="-11"/>
          <w:sz w:val="20"/>
        </w:rPr>
        <w:t xml:space="preserve"> </w:t>
      </w:r>
      <w:r>
        <w:rPr>
          <w:sz w:val="20"/>
        </w:rPr>
        <w:t>Leong.,</w:t>
      </w:r>
      <w:r>
        <w:rPr>
          <w:spacing w:val="-9"/>
          <w:sz w:val="20"/>
        </w:rPr>
        <w:t xml:space="preserve"> </w:t>
      </w:r>
      <w:r>
        <w:rPr>
          <w:sz w:val="20"/>
        </w:rPr>
        <w:t>“</w:t>
      </w:r>
      <w:r>
        <w:rPr>
          <w:spacing w:val="-12"/>
          <w:sz w:val="20"/>
        </w:rPr>
        <w:t xml:space="preserve"> </w:t>
      </w:r>
      <w:r>
        <w:rPr>
          <w:sz w:val="20"/>
        </w:rPr>
        <w:t>Mechanical</w:t>
      </w:r>
      <w:r>
        <w:rPr>
          <w:spacing w:val="-11"/>
          <w:sz w:val="20"/>
        </w:rPr>
        <w:t xml:space="preserve"> </w:t>
      </w:r>
      <w:r>
        <w:rPr>
          <w:sz w:val="20"/>
        </w:rPr>
        <w:t>Behavior</w:t>
      </w:r>
      <w:r>
        <w:rPr>
          <w:spacing w:val="-10"/>
          <w:sz w:val="20"/>
        </w:rPr>
        <w:t xml:space="preserve"> </w:t>
      </w:r>
      <w:r>
        <w:rPr>
          <w:sz w:val="20"/>
        </w:rPr>
        <w:t>of</w:t>
      </w:r>
      <w:r>
        <w:rPr>
          <w:spacing w:val="-12"/>
          <w:sz w:val="20"/>
        </w:rPr>
        <w:t xml:space="preserve"> </w:t>
      </w:r>
      <w:r>
        <w:rPr>
          <w:sz w:val="20"/>
        </w:rPr>
        <w:t>Compacted</w:t>
      </w:r>
      <w:r>
        <w:rPr>
          <w:spacing w:val="-9"/>
          <w:sz w:val="20"/>
        </w:rPr>
        <w:t xml:space="preserve"> </w:t>
      </w:r>
      <w:r>
        <w:rPr>
          <w:sz w:val="20"/>
        </w:rPr>
        <w:t>and Stabilized</w:t>
      </w:r>
      <w:r>
        <w:rPr>
          <w:spacing w:val="-8"/>
          <w:sz w:val="20"/>
        </w:rPr>
        <w:t xml:space="preserve"> </w:t>
      </w:r>
      <w:r>
        <w:rPr>
          <w:sz w:val="20"/>
        </w:rPr>
        <w:t>Clay</w:t>
      </w:r>
      <w:r>
        <w:rPr>
          <w:spacing w:val="-8"/>
          <w:sz w:val="20"/>
        </w:rPr>
        <w:t xml:space="preserve"> </w:t>
      </w:r>
      <w:r>
        <w:rPr>
          <w:sz w:val="20"/>
        </w:rPr>
        <w:t>with</w:t>
      </w:r>
      <w:r>
        <w:rPr>
          <w:spacing w:val="-9"/>
          <w:sz w:val="20"/>
        </w:rPr>
        <w:t xml:space="preserve"> </w:t>
      </w:r>
      <w:r>
        <w:rPr>
          <w:sz w:val="20"/>
        </w:rPr>
        <w:t>Kaolin</w:t>
      </w:r>
      <w:r>
        <w:rPr>
          <w:spacing w:val="-9"/>
          <w:sz w:val="20"/>
        </w:rPr>
        <w:t xml:space="preserve"> </w:t>
      </w:r>
      <w:r>
        <w:rPr>
          <w:sz w:val="20"/>
        </w:rPr>
        <w:t>and</w:t>
      </w:r>
      <w:r>
        <w:rPr>
          <w:spacing w:val="-7"/>
          <w:sz w:val="20"/>
        </w:rPr>
        <w:t xml:space="preserve"> </w:t>
      </w:r>
      <w:r>
        <w:rPr>
          <w:sz w:val="20"/>
        </w:rPr>
        <w:t>Cement”.</w:t>
      </w:r>
      <w:r>
        <w:rPr>
          <w:spacing w:val="-7"/>
          <w:sz w:val="20"/>
        </w:rPr>
        <w:t xml:space="preserve"> </w:t>
      </w:r>
      <w:r>
        <w:rPr>
          <w:sz w:val="20"/>
        </w:rPr>
        <w:t>Jor</w:t>
      </w:r>
      <w:r>
        <w:rPr>
          <w:sz w:val="20"/>
        </w:rPr>
        <w:t>dan</w:t>
      </w:r>
      <w:r>
        <w:rPr>
          <w:spacing w:val="-9"/>
          <w:sz w:val="20"/>
        </w:rPr>
        <w:t xml:space="preserve"> </w:t>
      </w:r>
      <w:r>
        <w:rPr>
          <w:sz w:val="20"/>
        </w:rPr>
        <w:t>Journal of Civil Engineering, Vol.9: 10.14525,</w:t>
      </w:r>
      <w:r>
        <w:rPr>
          <w:spacing w:val="-8"/>
          <w:sz w:val="20"/>
        </w:rPr>
        <w:t xml:space="preserve"> </w:t>
      </w:r>
      <w:r>
        <w:rPr>
          <w:sz w:val="20"/>
        </w:rPr>
        <w:t>2015.</w:t>
      </w:r>
    </w:p>
    <w:p w:rsidR="00471A3E" w:rsidRDefault="00E1785D">
      <w:pPr>
        <w:pStyle w:val="ListParagraph"/>
        <w:numPr>
          <w:ilvl w:val="0"/>
          <w:numId w:val="1"/>
        </w:numPr>
        <w:tabs>
          <w:tab w:val="left" w:pos="767"/>
        </w:tabs>
        <w:ind w:right="5877"/>
        <w:jc w:val="both"/>
        <w:rPr>
          <w:sz w:val="20"/>
        </w:rPr>
      </w:pPr>
      <w:r>
        <w:rPr>
          <w:sz w:val="20"/>
        </w:rPr>
        <w:t xml:space="preserve">Afrin, H., “A Review on Different Types Soil Stabilization Techniques”, International Journal of Transportation Engineering and Technology, 3(2): </w:t>
      </w:r>
      <w:r>
        <w:rPr>
          <w:spacing w:val="2"/>
          <w:sz w:val="20"/>
        </w:rPr>
        <w:t xml:space="preserve">19- </w:t>
      </w:r>
      <w:r>
        <w:rPr>
          <w:sz w:val="20"/>
        </w:rPr>
        <w:t>24,2017.</w:t>
      </w:r>
    </w:p>
    <w:p w:rsidR="00471A3E" w:rsidRDefault="00E1785D">
      <w:pPr>
        <w:pStyle w:val="ListParagraph"/>
        <w:numPr>
          <w:ilvl w:val="0"/>
          <w:numId w:val="1"/>
        </w:numPr>
        <w:tabs>
          <w:tab w:val="left" w:pos="767"/>
        </w:tabs>
        <w:ind w:right="5877"/>
        <w:jc w:val="both"/>
        <w:rPr>
          <w:sz w:val="20"/>
        </w:rPr>
      </w:pPr>
      <w:r>
        <w:rPr>
          <w:sz w:val="20"/>
        </w:rPr>
        <w:t>Kamala, A., Horpibulsuk, S., “Engineerin</w:t>
      </w:r>
      <w:r>
        <w:rPr>
          <w:sz w:val="20"/>
        </w:rPr>
        <w:t xml:space="preserve">g Properties of Silty Clay Stabilizd with Calcium Carbide Residue”, Journal of Materials in Civil Engineering, Vol. 25: </w:t>
      </w:r>
      <w:r>
        <w:rPr>
          <w:spacing w:val="2"/>
          <w:sz w:val="20"/>
        </w:rPr>
        <w:t xml:space="preserve">632- </w:t>
      </w:r>
      <w:r>
        <w:rPr>
          <w:sz w:val="20"/>
        </w:rPr>
        <w:t>644,</w:t>
      </w:r>
      <w:r>
        <w:rPr>
          <w:spacing w:val="-2"/>
          <w:sz w:val="20"/>
        </w:rPr>
        <w:t xml:space="preserve"> </w:t>
      </w:r>
      <w:r>
        <w:rPr>
          <w:sz w:val="20"/>
        </w:rPr>
        <w:t>2013.</w:t>
      </w:r>
    </w:p>
    <w:p w:rsidR="00471A3E" w:rsidRDefault="00E1785D">
      <w:pPr>
        <w:pStyle w:val="ListParagraph"/>
        <w:numPr>
          <w:ilvl w:val="0"/>
          <w:numId w:val="1"/>
        </w:numPr>
        <w:tabs>
          <w:tab w:val="left" w:pos="767"/>
        </w:tabs>
        <w:ind w:right="5882"/>
        <w:jc w:val="both"/>
        <w:rPr>
          <w:sz w:val="20"/>
        </w:rPr>
      </w:pPr>
      <w:r>
        <w:rPr>
          <w:sz w:val="20"/>
        </w:rPr>
        <w:t>Bandyopadhyay,</w:t>
      </w:r>
      <w:r>
        <w:rPr>
          <w:spacing w:val="-6"/>
          <w:sz w:val="20"/>
        </w:rPr>
        <w:t xml:space="preserve"> </w:t>
      </w:r>
      <w:r>
        <w:rPr>
          <w:sz w:val="20"/>
        </w:rPr>
        <w:t>T.,</w:t>
      </w:r>
      <w:r>
        <w:rPr>
          <w:spacing w:val="-5"/>
          <w:sz w:val="20"/>
        </w:rPr>
        <w:t xml:space="preserve"> </w:t>
      </w:r>
      <w:r>
        <w:rPr>
          <w:sz w:val="20"/>
        </w:rPr>
        <w:t>S.,</w:t>
      </w:r>
      <w:r>
        <w:rPr>
          <w:spacing w:val="-8"/>
          <w:sz w:val="20"/>
        </w:rPr>
        <w:t xml:space="preserve"> </w:t>
      </w:r>
      <w:r>
        <w:rPr>
          <w:sz w:val="20"/>
        </w:rPr>
        <w:t>Singh,</w:t>
      </w:r>
      <w:r>
        <w:rPr>
          <w:spacing w:val="-3"/>
          <w:sz w:val="20"/>
        </w:rPr>
        <w:t xml:space="preserve"> </w:t>
      </w:r>
      <w:r>
        <w:rPr>
          <w:sz w:val="20"/>
        </w:rPr>
        <w:t>A.,</w:t>
      </w:r>
      <w:r>
        <w:rPr>
          <w:spacing w:val="-6"/>
          <w:sz w:val="20"/>
        </w:rPr>
        <w:t xml:space="preserve"> </w:t>
      </w:r>
      <w:r>
        <w:rPr>
          <w:sz w:val="20"/>
        </w:rPr>
        <w:t>K.,</w:t>
      </w:r>
      <w:r>
        <w:rPr>
          <w:spacing w:val="-4"/>
          <w:sz w:val="20"/>
        </w:rPr>
        <w:t xml:space="preserve"> </w:t>
      </w:r>
      <w:r>
        <w:rPr>
          <w:sz w:val="20"/>
        </w:rPr>
        <w:t>Pandey,</w:t>
      </w:r>
      <w:r>
        <w:rPr>
          <w:spacing w:val="-6"/>
          <w:sz w:val="20"/>
        </w:rPr>
        <w:t xml:space="preserve"> </w:t>
      </w:r>
      <w:r>
        <w:rPr>
          <w:sz w:val="20"/>
        </w:rPr>
        <w:t>V.,</w:t>
      </w:r>
      <w:r>
        <w:rPr>
          <w:spacing w:val="-5"/>
          <w:sz w:val="20"/>
        </w:rPr>
        <w:t xml:space="preserve"> </w:t>
      </w:r>
      <w:r>
        <w:rPr>
          <w:sz w:val="20"/>
        </w:rPr>
        <w:t>Singh, J., P., “Stabilization of Soil using GGBS and Calcium Carbide R</w:t>
      </w:r>
      <w:r>
        <w:rPr>
          <w:sz w:val="20"/>
        </w:rPr>
        <w:t>esidue”, International Journal of Innovative Research in Science, Engineering and Technology, 5(9): 17023-17030,</w:t>
      </w:r>
      <w:r>
        <w:rPr>
          <w:spacing w:val="-1"/>
          <w:sz w:val="20"/>
        </w:rPr>
        <w:t xml:space="preserve"> </w:t>
      </w:r>
      <w:r>
        <w:rPr>
          <w:sz w:val="20"/>
        </w:rPr>
        <w:t>2016.</w:t>
      </w:r>
    </w:p>
    <w:p w:rsidR="00471A3E" w:rsidRDefault="00E1785D">
      <w:pPr>
        <w:pStyle w:val="ListParagraph"/>
        <w:numPr>
          <w:ilvl w:val="0"/>
          <w:numId w:val="1"/>
        </w:numPr>
        <w:tabs>
          <w:tab w:val="left" w:pos="767"/>
        </w:tabs>
        <w:ind w:right="5881"/>
        <w:jc w:val="both"/>
        <w:rPr>
          <w:sz w:val="20"/>
        </w:rPr>
      </w:pPr>
      <w:r>
        <w:rPr>
          <w:sz w:val="20"/>
        </w:rPr>
        <w:t>Bakar, R., A., Yahya, R., Gan, S., N., “ Production of High</w:t>
      </w:r>
      <w:r>
        <w:rPr>
          <w:spacing w:val="-16"/>
          <w:sz w:val="20"/>
        </w:rPr>
        <w:t xml:space="preserve"> </w:t>
      </w:r>
      <w:r>
        <w:rPr>
          <w:sz w:val="20"/>
        </w:rPr>
        <w:t>Purity</w:t>
      </w:r>
      <w:r>
        <w:rPr>
          <w:spacing w:val="-15"/>
          <w:sz w:val="20"/>
        </w:rPr>
        <w:t xml:space="preserve"> </w:t>
      </w:r>
      <w:r>
        <w:rPr>
          <w:sz w:val="20"/>
        </w:rPr>
        <w:t>Amorphous</w:t>
      </w:r>
      <w:r>
        <w:rPr>
          <w:spacing w:val="-16"/>
          <w:sz w:val="20"/>
        </w:rPr>
        <w:t xml:space="preserve"> </w:t>
      </w:r>
      <w:r>
        <w:rPr>
          <w:sz w:val="20"/>
        </w:rPr>
        <w:t>Silica</w:t>
      </w:r>
      <w:r>
        <w:rPr>
          <w:spacing w:val="-11"/>
          <w:sz w:val="20"/>
        </w:rPr>
        <w:t xml:space="preserve"> </w:t>
      </w:r>
      <w:r>
        <w:rPr>
          <w:sz w:val="20"/>
        </w:rPr>
        <w:t>from</w:t>
      </w:r>
      <w:r>
        <w:rPr>
          <w:spacing w:val="-16"/>
          <w:sz w:val="20"/>
        </w:rPr>
        <w:t xml:space="preserve"> </w:t>
      </w:r>
      <w:r>
        <w:rPr>
          <w:sz w:val="20"/>
        </w:rPr>
        <w:t>Rice</w:t>
      </w:r>
      <w:r>
        <w:rPr>
          <w:spacing w:val="-14"/>
          <w:sz w:val="20"/>
        </w:rPr>
        <w:t xml:space="preserve"> </w:t>
      </w:r>
      <w:r>
        <w:rPr>
          <w:sz w:val="20"/>
        </w:rPr>
        <w:t>Husk”.</w:t>
      </w:r>
      <w:r>
        <w:rPr>
          <w:spacing w:val="-14"/>
          <w:sz w:val="20"/>
        </w:rPr>
        <w:t xml:space="preserve"> </w:t>
      </w:r>
      <w:r>
        <w:rPr>
          <w:sz w:val="20"/>
        </w:rPr>
        <w:t>Prosedia Chemistry”, 19: 189-195,</w:t>
      </w:r>
      <w:r>
        <w:rPr>
          <w:spacing w:val="-4"/>
          <w:sz w:val="20"/>
        </w:rPr>
        <w:t xml:space="preserve"> </w:t>
      </w:r>
      <w:r>
        <w:rPr>
          <w:sz w:val="20"/>
        </w:rPr>
        <w:t>2016.</w:t>
      </w:r>
    </w:p>
    <w:p w:rsidR="00471A3E" w:rsidRDefault="00E1785D">
      <w:pPr>
        <w:pStyle w:val="ListParagraph"/>
        <w:numPr>
          <w:ilvl w:val="0"/>
          <w:numId w:val="1"/>
        </w:numPr>
        <w:tabs>
          <w:tab w:val="left" w:pos="767"/>
        </w:tabs>
        <w:ind w:right="5883"/>
        <w:jc w:val="both"/>
        <w:rPr>
          <w:sz w:val="20"/>
        </w:rPr>
      </w:pPr>
      <w:r>
        <w:rPr>
          <w:sz w:val="20"/>
        </w:rPr>
        <w:t>Oktavia, Dina and Dewi, Ratna and Saloma, Saloma, “Pengaruh Variasi Jarak, Panjang Kolom dan Diameer Deep Soil Mixing Terhadap Perkuatan Daya Dukung Tanah Gambut”, Undergraduate thesis, Sriwijaya University,</w:t>
      </w:r>
      <w:r>
        <w:rPr>
          <w:spacing w:val="-1"/>
          <w:sz w:val="20"/>
        </w:rPr>
        <w:t xml:space="preserve"> </w:t>
      </w:r>
      <w:r>
        <w:rPr>
          <w:sz w:val="20"/>
        </w:rPr>
        <w:t>2019.</w:t>
      </w:r>
    </w:p>
    <w:p w:rsidR="00471A3E" w:rsidRDefault="00E1785D">
      <w:pPr>
        <w:pStyle w:val="ListParagraph"/>
        <w:numPr>
          <w:ilvl w:val="0"/>
          <w:numId w:val="1"/>
        </w:numPr>
        <w:tabs>
          <w:tab w:val="left" w:pos="767"/>
        </w:tabs>
        <w:ind w:right="5877"/>
        <w:jc w:val="both"/>
        <w:rPr>
          <w:sz w:val="20"/>
        </w:rPr>
      </w:pPr>
      <w:r>
        <w:rPr>
          <w:sz w:val="20"/>
        </w:rPr>
        <w:t>Vichan, Songsuda, “Chemical stabiliz</w:t>
      </w:r>
      <w:r>
        <w:rPr>
          <w:sz w:val="20"/>
        </w:rPr>
        <w:t>ation of soft Bangkok clay using the blend of calcium carbide residue and biomass ash”, Soils and Foundations, Vol.53: 272- 281,</w:t>
      </w:r>
      <w:r>
        <w:rPr>
          <w:spacing w:val="-2"/>
          <w:sz w:val="20"/>
        </w:rPr>
        <w:t xml:space="preserve"> </w:t>
      </w:r>
      <w:r>
        <w:rPr>
          <w:sz w:val="20"/>
        </w:rPr>
        <w:t>2013.</w:t>
      </w:r>
    </w:p>
    <w:p w:rsidR="00471A3E" w:rsidRDefault="00E1785D">
      <w:pPr>
        <w:pStyle w:val="ListParagraph"/>
        <w:numPr>
          <w:ilvl w:val="0"/>
          <w:numId w:val="1"/>
        </w:numPr>
        <w:tabs>
          <w:tab w:val="left" w:pos="767"/>
        </w:tabs>
        <w:ind w:right="5878"/>
        <w:jc w:val="both"/>
        <w:rPr>
          <w:sz w:val="20"/>
        </w:rPr>
      </w:pPr>
      <w:r>
        <w:rPr>
          <w:sz w:val="20"/>
        </w:rPr>
        <w:t>Ferry Fatnanta, Andarsin Ongko, “Bearing capacity analysis</w:t>
      </w:r>
      <w:r>
        <w:rPr>
          <w:spacing w:val="-14"/>
          <w:sz w:val="20"/>
        </w:rPr>
        <w:t xml:space="preserve"> </w:t>
      </w:r>
      <w:r>
        <w:rPr>
          <w:sz w:val="20"/>
        </w:rPr>
        <w:t>of</w:t>
      </w:r>
      <w:r>
        <w:rPr>
          <w:spacing w:val="-15"/>
          <w:sz w:val="20"/>
        </w:rPr>
        <w:t xml:space="preserve"> </w:t>
      </w:r>
      <w:r>
        <w:rPr>
          <w:sz w:val="20"/>
        </w:rPr>
        <w:t>helical</w:t>
      </w:r>
      <w:r>
        <w:rPr>
          <w:spacing w:val="-13"/>
          <w:sz w:val="20"/>
        </w:rPr>
        <w:t xml:space="preserve"> </w:t>
      </w:r>
      <w:r>
        <w:rPr>
          <w:sz w:val="20"/>
        </w:rPr>
        <w:t>pile</w:t>
      </w:r>
      <w:r>
        <w:rPr>
          <w:spacing w:val="-13"/>
          <w:sz w:val="20"/>
        </w:rPr>
        <w:t xml:space="preserve"> </w:t>
      </w:r>
      <w:r>
        <w:rPr>
          <w:sz w:val="20"/>
        </w:rPr>
        <w:t>foundation</w:t>
      </w:r>
      <w:r>
        <w:rPr>
          <w:spacing w:val="-14"/>
          <w:sz w:val="20"/>
        </w:rPr>
        <w:t xml:space="preserve"> </w:t>
      </w:r>
      <w:r>
        <w:rPr>
          <w:sz w:val="20"/>
        </w:rPr>
        <w:t>on</w:t>
      </w:r>
      <w:r>
        <w:rPr>
          <w:spacing w:val="-13"/>
          <w:sz w:val="20"/>
        </w:rPr>
        <w:t xml:space="preserve"> </w:t>
      </w:r>
      <w:r>
        <w:rPr>
          <w:sz w:val="20"/>
        </w:rPr>
        <w:t>peat”,</w:t>
      </w:r>
      <w:r>
        <w:rPr>
          <w:spacing w:val="-12"/>
          <w:sz w:val="20"/>
        </w:rPr>
        <w:t xml:space="preserve"> </w:t>
      </w:r>
      <w:r>
        <w:rPr>
          <w:sz w:val="20"/>
        </w:rPr>
        <w:t>MATEC</w:t>
      </w:r>
      <w:r>
        <w:rPr>
          <w:spacing w:val="-14"/>
          <w:sz w:val="20"/>
        </w:rPr>
        <w:t xml:space="preserve"> </w:t>
      </w:r>
      <w:r>
        <w:rPr>
          <w:sz w:val="20"/>
        </w:rPr>
        <w:t>Web of Conferences,</w:t>
      </w:r>
      <w:r>
        <w:rPr>
          <w:sz w:val="20"/>
        </w:rPr>
        <w:t xml:space="preserve"> 195: 03005,</w:t>
      </w:r>
      <w:r>
        <w:rPr>
          <w:spacing w:val="-4"/>
          <w:sz w:val="20"/>
        </w:rPr>
        <w:t xml:space="preserve"> </w:t>
      </w:r>
      <w:r>
        <w:rPr>
          <w:sz w:val="20"/>
        </w:rPr>
        <w:t>2018.</w:t>
      </w:r>
    </w:p>
    <w:p w:rsidR="00471A3E" w:rsidRDefault="00E1785D">
      <w:pPr>
        <w:pStyle w:val="ListParagraph"/>
        <w:numPr>
          <w:ilvl w:val="0"/>
          <w:numId w:val="1"/>
        </w:numPr>
        <w:tabs>
          <w:tab w:val="left" w:pos="767"/>
        </w:tabs>
        <w:ind w:right="5885"/>
        <w:jc w:val="both"/>
        <w:rPr>
          <w:sz w:val="20"/>
        </w:rPr>
      </w:pPr>
      <w:r>
        <w:rPr>
          <w:sz w:val="20"/>
        </w:rPr>
        <w:t>Kai</w:t>
      </w:r>
      <w:r>
        <w:rPr>
          <w:spacing w:val="-15"/>
          <w:sz w:val="20"/>
        </w:rPr>
        <w:t xml:space="preserve"> </w:t>
      </w:r>
      <w:r>
        <w:rPr>
          <w:sz w:val="20"/>
        </w:rPr>
        <w:t>Yao</w:t>
      </w:r>
      <w:r>
        <w:rPr>
          <w:spacing w:val="-13"/>
          <w:sz w:val="20"/>
        </w:rPr>
        <w:t xml:space="preserve"> </w:t>
      </w:r>
      <w:r>
        <w:rPr>
          <w:sz w:val="20"/>
        </w:rPr>
        <w:t>a,</w:t>
      </w:r>
      <w:r>
        <w:rPr>
          <w:spacing w:val="-12"/>
          <w:sz w:val="20"/>
        </w:rPr>
        <w:t xml:space="preserve"> </w:t>
      </w:r>
      <w:r>
        <w:rPr>
          <w:sz w:val="20"/>
        </w:rPr>
        <w:t>Zhanyong</w:t>
      </w:r>
      <w:r>
        <w:rPr>
          <w:spacing w:val="-16"/>
          <w:sz w:val="20"/>
        </w:rPr>
        <w:t xml:space="preserve"> </w:t>
      </w:r>
      <w:r>
        <w:rPr>
          <w:sz w:val="20"/>
        </w:rPr>
        <w:t>Yao</w:t>
      </w:r>
      <w:r>
        <w:rPr>
          <w:spacing w:val="-13"/>
          <w:sz w:val="20"/>
        </w:rPr>
        <w:t xml:space="preserve"> </w:t>
      </w:r>
      <w:r>
        <w:rPr>
          <w:sz w:val="20"/>
        </w:rPr>
        <w:t>b,</w:t>
      </w:r>
      <w:r>
        <w:rPr>
          <w:spacing w:val="-15"/>
          <w:sz w:val="20"/>
        </w:rPr>
        <w:t xml:space="preserve"> </w:t>
      </w:r>
      <w:r>
        <w:rPr>
          <w:sz w:val="20"/>
        </w:rPr>
        <w:t>Xiuguang</w:t>
      </w:r>
      <w:r>
        <w:rPr>
          <w:spacing w:val="-14"/>
          <w:sz w:val="20"/>
        </w:rPr>
        <w:t xml:space="preserve"> </w:t>
      </w:r>
      <w:r>
        <w:rPr>
          <w:sz w:val="20"/>
        </w:rPr>
        <w:t>Song,</w:t>
      </w:r>
      <w:r>
        <w:rPr>
          <w:spacing w:val="-12"/>
          <w:sz w:val="20"/>
        </w:rPr>
        <w:t xml:space="preserve"> </w:t>
      </w:r>
      <w:r>
        <w:rPr>
          <w:sz w:val="20"/>
        </w:rPr>
        <w:t>“Settlement evaluation of soft ground reinforced by deep mixed columns”, International Journal of Pavement Research and Technology, Vol.9, Issue 6: 460-465,</w:t>
      </w:r>
      <w:r>
        <w:rPr>
          <w:spacing w:val="-1"/>
          <w:sz w:val="20"/>
        </w:rPr>
        <w:t xml:space="preserve"> </w:t>
      </w:r>
      <w:r>
        <w:rPr>
          <w:sz w:val="20"/>
        </w:rPr>
        <w:t>2016.</w:t>
      </w:r>
    </w:p>
    <w:sectPr w:rsidR="00471A3E">
      <w:pgSz w:w="11920" w:h="16850"/>
      <w:pgMar w:top="760" w:right="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86B44"/>
    <w:multiLevelType w:val="multilevel"/>
    <w:tmpl w:val="45564C3C"/>
    <w:lvl w:ilvl="0">
      <w:start w:val="2"/>
      <w:numFmt w:val="decimal"/>
      <w:lvlText w:val="%1"/>
      <w:lvlJc w:val="left"/>
      <w:pPr>
        <w:ind w:left="860" w:hanging="431"/>
        <w:jc w:val="left"/>
      </w:pPr>
      <w:rPr>
        <w:rFonts w:hint="default"/>
        <w:lang w:val="en-US" w:eastAsia="en-US" w:bidi="en-US"/>
      </w:rPr>
    </w:lvl>
    <w:lvl w:ilvl="1">
      <w:start w:val="2"/>
      <w:numFmt w:val="decimal"/>
      <w:lvlText w:val="%1.%2."/>
      <w:lvlJc w:val="left"/>
      <w:pPr>
        <w:ind w:left="860" w:hanging="431"/>
        <w:jc w:val="left"/>
      </w:pPr>
      <w:rPr>
        <w:rFonts w:ascii="Times New Roman" w:eastAsia="Times New Roman" w:hAnsi="Times New Roman" w:cs="Times New Roman" w:hint="default"/>
        <w:i/>
        <w:w w:val="100"/>
        <w:sz w:val="22"/>
        <w:szCs w:val="22"/>
        <w:lang w:val="en-US" w:eastAsia="en-US" w:bidi="en-US"/>
      </w:rPr>
    </w:lvl>
    <w:lvl w:ilvl="2">
      <w:start w:val="1"/>
      <w:numFmt w:val="decimal"/>
      <w:lvlText w:val="%1.%2.%3."/>
      <w:lvlJc w:val="left"/>
      <w:pPr>
        <w:ind w:left="973" w:hanging="543"/>
        <w:jc w:val="left"/>
      </w:pPr>
      <w:rPr>
        <w:rFonts w:ascii="Times New Roman" w:eastAsia="Times New Roman" w:hAnsi="Times New Roman" w:cs="Times New Roman" w:hint="default"/>
        <w:i/>
        <w:w w:val="100"/>
        <w:sz w:val="22"/>
        <w:szCs w:val="22"/>
        <w:lang w:val="en-US" w:eastAsia="en-US" w:bidi="en-US"/>
      </w:rPr>
    </w:lvl>
    <w:lvl w:ilvl="3">
      <w:numFmt w:val="bullet"/>
      <w:lvlText w:val="•"/>
      <w:lvlJc w:val="left"/>
      <w:pPr>
        <w:ind w:left="1980" w:hanging="543"/>
      </w:pPr>
      <w:rPr>
        <w:rFonts w:hint="default"/>
        <w:lang w:val="en-US" w:eastAsia="en-US" w:bidi="en-US"/>
      </w:rPr>
    </w:lvl>
    <w:lvl w:ilvl="4">
      <w:numFmt w:val="bullet"/>
      <w:lvlText w:val="•"/>
      <w:lvlJc w:val="left"/>
      <w:pPr>
        <w:ind w:left="2480" w:hanging="543"/>
      </w:pPr>
      <w:rPr>
        <w:rFonts w:hint="default"/>
        <w:lang w:val="en-US" w:eastAsia="en-US" w:bidi="en-US"/>
      </w:rPr>
    </w:lvl>
    <w:lvl w:ilvl="5">
      <w:numFmt w:val="bullet"/>
      <w:lvlText w:val="•"/>
      <w:lvlJc w:val="left"/>
      <w:pPr>
        <w:ind w:left="2980" w:hanging="543"/>
      </w:pPr>
      <w:rPr>
        <w:rFonts w:hint="default"/>
        <w:lang w:val="en-US" w:eastAsia="en-US" w:bidi="en-US"/>
      </w:rPr>
    </w:lvl>
    <w:lvl w:ilvl="6">
      <w:numFmt w:val="bullet"/>
      <w:lvlText w:val="•"/>
      <w:lvlJc w:val="left"/>
      <w:pPr>
        <w:ind w:left="3480" w:hanging="543"/>
      </w:pPr>
      <w:rPr>
        <w:rFonts w:hint="default"/>
        <w:lang w:val="en-US" w:eastAsia="en-US" w:bidi="en-US"/>
      </w:rPr>
    </w:lvl>
    <w:lvl w:ilvl="7">
      <w:numFmt w:val="bullet"/>
      <w:lvlText w:val="•"/>
      <w:lvlJc w:val="left"/>
      <w:pPr>
        <w:ind w:left="3981" w:hanging="543"/>
      </w:pPr>
      <w:rPr>
        <w:rFonts w:hint="default"/>
        <w:lang w:val="en-US" w:eastAsia="en-US" w:bidi="en-US"/>
      </w:rPr>
    </w:lvl>
    <w:lvl w:ilvl="8">
      <w:numFmt w:val="bullet"/>
      <w:lvlText w:val="•"/>
      <w:lvlJc w:val="left"/>
      <w:pPr>
        <w:ind w:left="4481" w:hanging="543"/>
      </w:pPr>
      <w:rPr>
        <w:rFonts w:hint="default"/>
        <w:lang w:val="en-US" w:eastAsia="en-US" w:bidi="en-US"/>
      </w:rPr>
    </w:lvl>
  </w:abstractNum>
  <w:abstractNum w:abstractNumId="1" w15:restartNumberingAfterBreak="0">
    <w:nsid w:val="5D735222"/>
    <w:multiLevelType w:val="hybridMultilevel"/>
    <w:tmpl w:val="71229B60"/>
    <w:lvl w:ilvl="0" w:tplc="3E441926">
      <w:numFmt w:val="bullet"/>
      <w:lvlText w:val="•"/>
      <w:lvlJc w:val="left"/>
      <w:pPr>
        <w:ind w:left="766" w:hanging="335"/>
      </w:pPr>
      <w:rPr>
        <w:rFonts w:ascii="Times New Roman" w:eastAsia="Times New Roman" w:hAnsi="Times New Roman" w:cs="Times New Roman" w:hint="default"/>
        <w:w w:val="100"/>
        <w:sz w:val="22"/>
        <w:szCs w:val="22"/>
        <w:lang w:val="en-US" w:eastAsia="en-US" w:bidi="en-US"/>
      </w:rPr>
    </w:lvl>
    <w:lvl w:ilvl="1" w:tplc="2CA055A6">
      <w:numFmt w:val="bullet"/>
      <w:lvlText w:val="•"/>
      <w:lvlJc w:val="left"/>
      <w:pPr>
        <w:ind w:left="1232" w:hanging="335"/>
      </w:pPr>
      <w:rPr>
        <w:rFonts w:hint="default"/>
        <w:lang w:val="en-US" w:eastAsia="en-US" w:bidi="en-US"/>
      </w:rPr>
    </w:lvl>
    <w:lvl w:ilvl="2" w:tplc="2B50093E">
      <w:numFmt w:val="bullet"/>
      <w:lvlText w:val="•"/>
      <w:lvlJc w:val="left"/>
      <w:pPr>
        <w:ind w:left="1704" w:hanging="335"/>
      </w:pPr>
      <w:rPr>
        <w:rFonts w:hint="default"/>
        <w:lang w:val="en-US" w:eastAsia="en-US" w:bidi="en-US"/>
      </w:rPr>
    </w:lvl>
    <w:lvl w:ilvl="3" w:tplc="11428BB2">
      <w:numFmt w:val="bullet"/>
      <w:lvlText w:val="•"/>
      <w:lvlJc w:val="left"/>
      <w:pPr>
        <w:ind w:left="2176" w:hanging="335"/>
      </w:pPr>
      <w:rPr>
        <w:rFonts w:hint="default"/>
        <w:lang w:val="en-US" w:eastAsia="en-US" w:bidi="en-US"/>
      </w:rPr>
    </w:lvl>
    <w:lvl w:ilvl="4" w:tplc="8E8888B6">
      <w:numFmt w:val="bullet"/>
      <w:lvlText w:val="•"/>
      <w:lvlJc w:val="left"/>
      <w:pPr>
        <w:ind w:left="2648" w:hanging="335"/>
      </w:pPr>
      <w:rPr>
        <w:rFonts w:hint="default"/>
        <w:lang w:val="en-US" w:eastAsia="en-US" w:bidi="en-US"/>
      </w:rPr>
    </w:lvl>
    <w:lvl w:ilvl="5" w:tplc="42CE5906">
      <w:numFmt w:val="bullet"/>
      <w:lvlText w:val="•"/>
      <w:lvlJc w:val="left"/>
      <w:pPr>
        <w:ind w:left="3120" w:hanging="335"/>
      </w:pPr>
      <w:rPr>
        <w:rFonts w:hint="default"/>
        <w:lang w:val="en-US" w:eastAsia="en-US" w:bidi="en-US"/>
      </w:rPr>
    </w:lvl>
    <w:lvl w:ilvl="6" w:tplc="A6AA6176">
      <w:numFmt w:val="bullet"/>
      <w:lvlText w:val="•"/>
      <w:lvlJc w:val="left"/>
      <w:pPr>
        <w:ind w:left="3592" w:hanging="335"/>
      </w:pPr>
      <w:rPr>
        <w:rFonts w:hint="default"/>
        <w:lang w:val="en-US" w:eastAsia="en-US" w:bidi="en-US"/>
      </w:rPr>
    </w:lvl>
    <w:lvl w:ilvl="7" w:tplc="5D22562C">
      <w:numFmt w:val="bullet"/>
      <w:lvlText w:val="•"/>
      <w:lvlJc w:val="left"/>
      <w:pPr>
        <w:ind w:left="4065" w:hanging="335"/>
      </w:pPr>
      <w:rPr>
        <w:rFonts w:hint="default"/>
        <w:lang w:val="en-US" w:eastAsia="en-US" w:bidi="en-US"/>
      </w:rPr>
    </w:lvl>
    <w:lvl w:ilvl="8" w:tplc="6194BF7E">
      <w:numFmt w:val="bullet"/>
      <w:lvlText w:val="•"/>
      <w:lvlJc w:val="left"/>
      <w:pPr>
        <w:ind w:left="4537" w:hanging="335"/>
      </w:pPr>
      <w:rPr>
        <w:rFonts w:hint="default"/>
        <w:lang w:val="en-US" w:eastAsia="en-US" w:bidi="en-US"/>
      </w:rPr>
    </w:lvl>
  </w:abstractNum>
  <w:abstractNum w:abstractNumId="2" w15:restartNumberingAfterBreak="0">
    <w:nsid w:val="5FD23540"/>
    <w:multiLevelType w:val="hybridMultilevel"/>
    <w:tmpl w:val="2820DD2E"/>
    <w:lvl w:ilvl="0" w:tplc="BEEE31D4">
      <w:start w:val="1"/>
      <w:numFmt w:val="decimal"/>
      <w:lvlText w:val="[%1]"/>
      <w:lvlJc w:val="left"/>
      <w:pPr>
        <w:ind w:left="766" w:hanging="567"/>
        <w:jc w:val="left"/>
      </w:pPr>
      <w:rPr>
        <w:rFonts w:ascii="Times New Roman" w:eastAsia="Times New Roman" w:hAnsi="Times New Roman" w:cs="Times New Roman" w:hint="default"/>
        <w:w w:val="99"/>
        <w:sz w:val="20"/>
        <w:szCs w:val="20"/>
        <w:lang w:val="en-US" w:eastAsia="en-US" w:bidi="en-US"/>
      </w:rPr>
    </w:lvl>
    <w:lvl w:ilvl="1" w:tplc="0292D5AA">
      <w:numFmt w:val="bullet"/>
      <w:lvlText w:val="•"/>
      <w:lvlJc w:val="left"/>
      <w:pPr>
        <w:ind w:left="1805" w:hanging="567"/>
      </w:pPr>
      <w:rPr>
        <w:rFonts w:hint="default"/>
        <w:lang w:val="en-US" w:eastAsia="en-US" w:bidi="en-US"/>
      </w:rPr>
    </w:lvl>
    <w:lvl w:ilvl="2" w:tplc="6FEADD18">
      <w:numFmt w:val="bullet"/>
      <w:lvlText w:val="•"/>
      <w:lvlJc w:val="left"/>
      <w:pPr>
        <w:ind w:left="2850" w:hanging="567"/>
      </w:pPr>
      <w:rPr>
        <w:rFonts w:hint="default"/>
        <w:lang w:val="en-US" w:eastAsia="en-US" w:bidi="en-US"/>
      </w:rPr>
    </w:lvl>
    <w:lvl w:ilvl="3" w:tplc="7EB2EB1A">
      <w:numFmt w:val="bullet"/>
      <w:lvlText w:val="•"/>
      <w:lvlJc w:val="left"/>
      <w:pPr>
        <w:ind w:left="3895" w:hanging="567"/>
      </w:pPr>
      <w:rPr>
        <w:rFonts w:hint="default"/>
        <w:lang w:val="en-US" w:eastAsia="en-US" w:bidi="en-US"/>
      </w:rPr>
    </w:lvl>
    <w:lvl w:ilvl="4" w:tplc="CE1A55D0">
      <w:numFmt w:val="bullet"/>
      <w:lvlText w:val="•"/>
      <w:lvlJc w:val="left"/>
      <w:pPr>
        <w:ind w:left="4940" w:hanging="567"/>
      </w:pPr>
      <w:rPr>
        <w:rFonts w:hint="default"/>
        <w:lang w:val="en-US" w:eastAsia="en-US" w:bidi="en-US"/>
      </w:rPr>
    </w:lvl>
    <w:lvl w:ilvl="5" w:tplc="662E6D16">
      <w:numFmt w:val="bullet"/>
      <w:lvlText w:val="•"/>
      <w:lvlJc w:val="left"/>
      <w:pPr>
        <w:ind w:left="5985" w:hanging="567"/>
      </w:pPr>
      <w:rPr>
        <w:rFonts w:hint="default"/>
        <w:lang w:val="en-US" w:eastAsia="en-US" w:bidi="en-US"/>
      </w:rPr>
    </w:lvl>
    <w:lvl w:ilvl="6" w:tplc="5A8E7980">
      <w:numFmt w:val="bullet"/>
      <w:lvlText w:val="•"/>
      <w:lvlJc w:val="left"/>
      <w:pPr>
        <w:ind w:left="7030" w:hanging="567"/>
      </w:pPr>
      <w:rPr>
        <w:rFonts w:hint="default"/>
        <w:lang w:val="en-US" w:eastAsia="en-US" w:bidi="en-US"/>
      </w:rPr>
    </w:lvl>
    <w:lvl w:ilvl="7" w:tplc="8520C06C">
      <w:numFmt w:val="bullet"/>
      <w:lvlText w:val="•"/>
      <w:lvlJc w:val="left"/>
      <w:pPr>
        <w:ind w:left="8075" w:hanging="567"/>
      </w:pPr>
      <w:rPr>
        <w:rFonts w:hint="default"/>
        <w:lang w:val="en-US" w:eastAsia="en-US" w:bidi="en-US"/>
      </w:rPr>
    </w:lvl>
    <w:lvl w:ilvl="8" w:tplc="853E4516">
      <w:numFmt w:val="bullet"/>
      <w:lvlText w:val="•"/>
      <w:lvlJc w:val="left"/>
      <w:pPr>
        <w:ind w:left="9120" w:hanging="567"/>
      </w:pPr>
      <w:rPr>
        <w:rFonts w:hint="default"/>
        <w:lang w:val="en-US" w:eastAsia="en-US" w:bidi="en-US"/>
      </w:rPr>
    </w:lvl>
  </w:abstractNum>
  <w:abstractNum w:abstractNumId="3" w15:restartNumberingAfterBreak="0">
    <w:nsid w:val="631B619D"/>
    <w:multiLevelType w:val="multilevel"/>
    <w:tmpl w:val="1F9AB952"/>
    <w:lvl w:ilvl="0">
      <w:start w:val="1"/>
      <w:numFmt w:val="decimal"/>
      <w:lvlText w:val="%1."/>
      <w:lvlJc w:val="left"/>
      <w:pPr>
        <w:ind w:left="716" w:hanging="287"/>
        <w:jc w:val="right"/>
      </w:pPr>
      <w:rPr>
        <w:rFonts w:hint="default"/>
        <w:b/>
        <w:bCs/>
        <w:spacing w:val="-17"/>
        <w:w w:val="97"/>
        <w:lang w:val="en-US" w:eastAsia="en-US" w:bidi="en-US"/>
      </w:rPr>
    </w:lvl>
    <w:lvl w:ilvl="1">
      <w:start w:val="1"/>
      <w:numFmt w:val="decimal"/>
      <w:lvlText w:val="%1.%2."/>
      <w:lvlJc w:val="left"/>
      <w:pPr>
        <w:ind w:left="1054" w:hanging="430"/>
        <w:jc w:val="left"/>
      </w:pPr>
      <w:rPr>
        <w:rFonts w:ascii="Times New Roman" w:eastAsia="Times New Roman" w:hAnsi="Times New Roman" w:cs="Times New Roman" w:hint="default"/>
        <w:i/>
        <w:w w:val="100"/>
        <w:sz w:val="22"/>
        <w:szCs w:val="22"/>
        <w:lang w:val="en-US" w:eastAsia="en-US" w:bidi="en-US"/>
      </w:rPr>
    </w:lvl>
    <w:lvl w:ilvl="2">
      <w:numFmt w:val="bullet"/>
      <w:lvlText w:val="•"/>
      <w:lvlJc w:val="left"/>
      <w:pPr>
        <w:ind w:left="937" w:hanging="430"/>
      </w:pPr>
      <w:rPr>
        <w:rFonts w:hint="default"/>
        <w:lang w:val="en-US" w:eastAsia="en-US" w:bidi="en-US"/>
      </w:rPr>
    </w:lvl>
    <w:lvl w:ilvl="3">
      <w:numFmt w:val="bullet"/>
      <w:lvlText w:val="•"/>
      <w:lvlJc w:val="left"/>
      <w:pPr>
        <w:ind w:left="815" w:hanging="430"/>
      </w:pPr>
      <w:rPr>
        <w:rFonts w:hint="default"/>
        <w:lang w:val="en-US" w:eastAsia="en-US" w:bidi="en-US"/>
      </w:rPr>
    </w:lvl>
    <w:lvl w:ilvl="4">
      <w:numFmt w:val="bullet"/>
      <w:lvlText w:val="•"/>
      <w:lvlJc w:val="left"/>
      <w:pPr>
        <w:ind w:left="693" w:hanging="430"/>
      </w:pPr>
      <w:rPr>
        <w:rFonts w:hint="default"/>
        <w:lang w:val="en-US" w:eastAsia="en-US" w:bidi="en-US"/>
      </w:rPr>
    </w:lvl>
    <w:lvl w:ilvl="5">
      <w:numFmt w:val="bullet"/>
      <w:lvlText w:val="•"/>
      <w:lvlJc w:val="left"/>
      <w:pPr>
        <w:ind w:left="571" w:hanging="430"/>
      </w:pPr>
      <w:rPr>
        <w:rFonts w:hint="default"/>
        <w:lang w:val="en-US" w:eastAsia="en-US" w:bidi="en-US"/>
      </w:rPr>
    </w:lvl>
    <w:lvl w:ilvl="6">
      <w:numFmt w:val="bullet"/>
      <w:lvlText w:val="•"/>
      <w:lvlJc w:val="left"/>
      <w:pPr>
        <w:ind w:left="448" w:hanging="430"/>
      </w:pPr>
      <w:rPr>
        <w:rFonts w:hint="default"/>
        <w:lang w:val="en-US" w:eastAsia="en-US" w:bidi="en-US"/>
      </w:rPr>
    </w:lvl>
    <w:lvl w:ilvl="7">
      <w:numFmt w:val="bullet"/>
      <w:lvlText w:val="•"/>
      <w:lvlJc w:val="left"/>
      <w:pPr>
        <w:ind w:left="326" w:hanging="430"/>
      </w:pPr>
      <w:rPr>
        <w:rFonts w:hint="default"/>
        <w:lang w:val="en-US" w:eastAsia="en-US" w:bidi="en-US"/>
      </w:rPr>
    </w:lvl>
    <w:lvl w:ilvl="8">
      <w:numFmt w:val="bullet"/>
      <w:lvlText w:val="•"/>
      <w:lvlJc w:val="left"/>
      <w:pPr>
        <w:ind w:left="204" w:hanging="430"/>
      </w:pPr>
      <w:rPr>
        <w:rFonts w:hint="default"/>
        <w:lang w:val="en-US" w:eastAsia="en-US" w:bidi="en-US"/>
      </w:rPr>
    </w:lvl>
  </w:abstractNum>
  <w:abstractNum w:abstractNumId="4" w15:restartNumberingAfterBreak="0">
    <w:nsid w:val="72A91CA8"/>
    <w:multiLevelType w:val="hybridMultilevel"/>
    <w:tmpl w:val="13C259F2"/>
    <w:lvl w:ilvl="0" w:tplc="EA5098FA">
      <w:start w:val="1"/>
      <w:numFmt w:val="lowerLetter"/>
      <w:lvlText w:val="%1."/>
      <w:lvlJc w:val="left"/>
      <w:pPr>
        <w:ind w:left="766" w:hanging="567"/>
        <w:jc w:val="left"/>
      </w:pPr>
      <w:rPr>
        <w:rFonts w:ascii="Times New Roman" w:eastAsia="Times New Roman" w:hAnsi="Times New Roman" w:cs="Times New Roman" w:hint="default"/>
        <w:w w:val="100"/>
        <w:sz w:val="22"/>
        <w:szCs w:val="22"/>
        <w:lang w:val="en-US" w:eastAsia="en-US" w:bidi="en-US"/>
      </w:rPr>
    </w:lvl>
    <w:lvl w:ilvl="1" w:tplc="440A7F68">
      <w:numFmt w:val="bullet"/>
      <w:lvlText w:val="•"/>
      <w:lvlJc w:val="left"/>
      <w:pPr>
        <w:ind w:left="1246" w:hanging="567"/>
      </w:pPr>
      <w:rPr>
        <w:rFonts w:hint="default"/>
        <w:lang w:val="en-US" w:eastAsia="en-US" w:bidi="en-US"/>
      </w:rPr>
    </w:lvl>
    <w:lvl w:ilvl="2" w:tplc="45C02972">
      <w:numFmt w:val="bullet"/>
      <w:lvlText w:val="•"/>
      <w:lvlJc w:val="left"/>
      <w:pPr>
        <w:ind w:left="1733" w:hanging="567"/>
      </w:pPr>
      <w:rPr>
        <w:rFonts w:hint="default"/>
        <w:lang w:val="en-US" w:eastAsia="en-US" w:bidi="en-US"/>
      </w:rPr>
    </w:lvl>
    <w:lvl w:ilvl="3" w:tplc="4D7C1FB0">
      <w:numFmt w:val="bullet"/>
      <w:lvlText w:val="•"/>
      <w:lvlJc w:val="left"/>
      <w:pPr>
        <w:ind w:left="2220" w:hanging="567"/>
      </w:pPr>
      <w:rPr>
        <w:rFonts w:hint="default"/>
        <w:lang w:val="en-US" w:eastAsia="en-US" w:bidi="en-US"/>
      </w:rPr>
    </w:lvl>
    <w:lvl w:ilvl="4" w:tplc="2A961288">
      <w:numFmt w:val="bullet"/>
      <w:lvlText w:val="•"/>
      <w:lvlJc w:val="left"/>
      <w:pPr>
        <w:ind w:left="2707" w:hanging="567"/>
      </w:pPr>
      <w:rPr>
        <w:rFonts w:hint="default"/>
        <w:lang w:val="en-US" w:eastAsia="en-US" w:bidi="en-US"/>
      </w:rPr>
    </w:lvl>
    <w:lvl w:ilvl="5" w:tplc="3142FB60">
      <w:numFmt w:val="bullet"/>
      <w:lvlText w:val="•"/>
      <w:lvlJc w:val="left"/>
      <w:pPr>
        <w:ind w:left="3194" w:hanging="567"/>
      </w:pPr>
      <w:rPr>
        <w:rFonts w:hint="default"/>
        <w:lang w:val="en-US" w:eastAsia="en-US" w:bidi="en-US"/>
      </w:rPr>
    </w:lvl>
    <w:lvl w:ilvl="6" w:tplc="3EDCD4D4">
      <w:numFmt w:val="bullet"/>
      <w:lvlText w:val="•"/>
      <w:lvlJc w:val="left"/>
      <w:pPr>
        <w:ind w:left="3681" w:hanging="567"/>
      </w:pPr>
      <w:rPr>
        <w:rFonts w:hint="default"/>
        <w:lang w:val="en-US" w:eastAsia="en-US" w:bidi="en-US"/>
      </w:rPr>
    </w:lvl>
    <w:lvl w:ilvl="7" w:tplc="57AE043E">
      <w:numFmt w:val="bullet"/>
      <w:lvlText w:val="•"/>
      <w:lvlJc w:val="left"/>
      <w:pPr>
        <w:ind w:left="4168" w:hanging="567"/>
      </w:pPr>
      <w:rPr>
        <w:rFonts w:hint="default"/>
        <w:lang w:val="en-US" w:eastAsia="en-US" w:bidi="en-US"/>
      </w:rPr>
    </w:lvl>
    <w:lvl w:ilvl="8" w:tplc="38A469C8">
      <w:numFmt w:val="bullet"/>
      <w:lvlText w:val="•"/>
      <w:lvlJc w:val="left"/>
      <w:pPr>
        <w:ind w:left="4655" w:hanging="567"/>
      </w:pPr>
      <w:rPr>
        <w:rFonts w:hint="default"/>
        <w:lang w:val="en-US" w:eastAsia="en-US" w:bidi="en-U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71A3E"/>
    <w:rsid w:val="00471A3E"/>
    <w:rsid w:val="00E178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74"/>
    <o:shapelayout v:ext="edit">
      <o:idmap v:ext="edit" data="1"/>
    </o:shapelayout>
  </w:shapeDefaults>
  <w:decimalSymbol w:val=","/>
  <w:listSeparator w:val=";"/>
  <w15:docId w15:val="{DC0E0338-5532-4671-8AD0-48FC374A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3" w:lineRule="exact"/>
      <w:ind w:left="716" w:hanging="28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66" w:hanging="567"/>
      <w:jc w:val="both"/>
    </w:pPr>
  </w:style>
  <w:style w:type="paragraph" w:customStyle="1" w:styleId="TableParagraph">
    <w:name w:val="Table Paragraph"/>
    <w:basedOn w:val="Normal"/>
    <w:uiPriority w:val="1"/>
    <w:qFormat/>
    <w:pPr>
      <w:spacing w:line="220" w:lineRule="exact"/>
      <w:ind w:left="2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iwahyuni005@gmail.com"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tarmizi taher</dc:creator>
  <cp:lastModifiedBy>ias siregar</cp:lastModifiedBy>
  <cp:revision>2</cp:revision>
  <dcterms:created xsi:type="dcterms:W3CDTF">2020-10-13T11:38:00Z</dcterms:created>
  <dcterms:modified xsi:type="dcterms:W3CDTF">2020-10-13T11:38:00Z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2016</vt:lpwstr>
  </property>
  <property fmtid="{D5CDD505-2E9C-101B-9397-08002B2CF9AE}" pid="4" name="LastSaved">
    <vt:filetime>2020-10-13T00:00:00Z</vt:filetime>
  </property>
</Properties>
</file>